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DB94" w14:textId="77777777" w:rsidR="003A5F0B" w:rsidRPr="003A5F0B" w:rsidRDefault="003A5F0B" w:rsidP="003A5F0B">
      <w:pPr>
        <w:spacing w:after="0"/>
        <w:jc w:val="center"/>
        <w:rPr>
          <w:rFonts w:ascii="Times New Roman" w:eastAsiaTheme="minorEastAsia" w:hAnsi="Times New Roman"/>
          <w:bCs/>
          <w:sz w:val="24"/>
          <w:szCs w:val="24"/>
          <w:lang w:val="en-US"/>
        </w:rPr>
      </w:pPr>
      <w:r w:rsidRPr="003A5F0B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8291E73" wp14:editId="1C81FD7E">
            <wp:simplePos x="0" y="0"/>
            <wp:positionH relativeFrom="column">
              <wp:posOffset>4581207</wp:posOffset>
            </wp:positionH>
            <wp:positionV relativeFrom="paragraph">
              <wp:posOffset>73659</wp:posOffset>
            </wp:positionV>
            <wp:extent cx="1166813" cy="777875"/>
            <wp:effectExtent l="0" t="0" r="0" b="3175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078" cy="778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5F0B">
        <w:rPr>
          <w:rFonts w:ascii="Times New Roman" w:eastAsiaTheme="minorEastAsia" w:hAnsi="Times New Roman"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41E68AD6" wp14:editId="44691932">
            <wp:simplePos x="0" y="0"/>
            <wp:positionH relativeFrom="column">
              <wp:posOffset>535940</wp:posOffset>
            </wp:positionH>
            <wp:positionV relativeFrom="paragraph">
              <wp:posOffset>13335</wp:posOffset>
            </wp:positionV>
            <wp:extent cx="555518" cy="862650"/>
            <wp:effectExtent l="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518" cy="8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5F0B">
        <w:rPr>
          <w:rFonts w:ascii="Times New Roman" w:eastAsiaTheme="minorEastAsia" w:hAnsi="Times New Roman"/>
          <w:bCs/>
          <w:sz w:val="24"/>
          <w:szCs w:val="24"/>
          <w:lang w:val="en-US"/>
        </w:rPr>
        <w:t xml:space="preserve">           </w:t>
      </w:r>
      <w:r w:rsidRPr="003A5F0B">
        <w:rPr>
          <w:rFonts w:eastAsiaTheme="minorEastAsia"/>
          <w:noProof/>
          <w:lang w:val="en-US"/>
        </w:rPr>
        <w:t xml:space="preserve">                                                                                               </w:t>
      </w:r>
      <w:r w:rsidRPr="003A5F0B">
        <w:rPr>
          <w:rFonts w:ascii="Times New Roman" w:eastAsiaTheme="minorEastAsia" w:hAnsi="Times New Roman"/>
          <w:bCs/>
          <w:sz w:val="24"/>
          <w:szCs w:val="24"/>
          <w:lang w:val="en-US"/>
        </w:rPr>
        <w:t xml:space="preserve"> </w:t>
      </w:r>
    </w:p>
    <w:p w14:paraId="4232B7B9" w14:textId="77777777" w:rsidR="003A5F0B" w:rsidRPr="003A5F0B" w:rsidRDefault="003A5F0B" w:rsidP="003A5F0B">
      <w:pPr>
        <w:spacing w:after="0"/>
        <w:jc w:val="center"/>
        <w:rPr>
          <w:rFonts w:ascii="Times New Roman" w:eastAsiaTheme="minorEastAsia" w:hAnsi="Times New Roman"/>
          <w:bCs/>
          <w:sz w:val="24"/>
          <w:szCs w:val="24"/>
          <w:lang w:val="en-US"/>
        </w:rPr>
      </w:pPr>
      <w:r w:rsidRPr="003A5F0B">
        <w:rPr>
          <w:rFonts w:ascii="Times New Roman" w:eastAsiaTheme="minorEastAsia" w:hAnsi="Times New Roman"/>
          <w:bCs/>
          <w:sz w:val="24"/>
          <w:szCs w:val="24"/>
          <w:lang w:val="en-US"/>
        </w:rPr>
        <w:t>ROMÂNIA</w:t>
      </w:r>
    </w:p>
    <w:p w14:paraId="2EBF10E5" w14:textId="77777777" w:rsidR="003A5F0B" w:rsidRPr="003A5F0B" w:rsidRDefault="003A5F0B" w:rsidP="003A5F0B">
      <w:pPr>
        <w:spacing w:after="0"/>
        <w:jc w:val="center"/>
        <w:rPr>
          <w:rFonts w:ascii="Times New Roman" w:eastAsiaTheme="minorEastAsia" w:hAnsi="Times New Roman"/>
          <w:bCs/>
          <w:sz w:val="24"/>
          <w:szCs w:val="24"/>
          <w:lang w:val="en-US"/>
        </w:rPr>
      </w:pPr>
      <w:r w:rsidRPr="003A5F0B">
        <w:rPr>
          <w:rFonts w:ascii="Times New Roman" w:eastAsiaTheme="minorEastAsia" w:hAnsi="Times New Roman"/>
          <w:bCs/>
          <w:sz w:val="24"/>
          <w:szCs w:val="24"/>
          <w:lang w:val="en-US"/>
        </w:rPr>
        <w:t>JUDEŢUL HUNEDOARA</w:t>
      </w:r>
    </w:p>
    <w:p w14:paraId="72F7EF1D" w14:textId="77777777" w:rsidR="003A5F0B" w:rsidRPr="003A5F0B" w:rsidRDefault="003A5F0B" w:rsidP="003A5F0B">
      <w:pPr>
        <w:spacing w:after="0"/>
        <w:jc w:val="center"/>
        <w:rPr>
          <w:rFonts w:ascii="Times New Roman" w:eastAsiaTheme="minorEastAsia" w:hAnsi="Times New Roman"/>
          <w:bCs/>
          <w:sz w:val="24"/>
          <w:szCs w:val="24"/>
          <w:lang w:val="en-US"/>
        </w:rPr>
      </w:pPr>
      <w:r w:rsidRPr="003A5F0B">
        <w:rPr>
          <w:rFonts w:ascii="Times New Roman" w:eastAsiaTheme="minorEastAsia" w:hAnsi="Times New Roman"/>
          <w:bCs/>
          <w:sz w:val="24"/>
          <w:szCs w:val="24"/>
          <w:lang w:val="en-US"/>
        </w:rPr>
        <w:t>COMUNA SÂNTĂMĂRIA - ORLEA</w:t>
      </w:r>
    </w:p>
    <w:p w14:paraId="2C9D2824" w14:textId="492B6815" w:rsidR="003A5F0B" w:rsidRPr="003A5F0B" w:rsidRDefault="003A5F0B" w:rsidP="003A5F0B">
      <w:pPr>
        <w:pBdr>
          <w:bottom w:val="single" w:sz="12" w:space="1" w:color="auto"/>
        </w:pBdr>
        <w:spacing w:after="0"/>
        <w:jc w:val="center"/>
        <w:rPr>
          <w:rFonts w:ascii="Times New Roman" w:eastAsiaTheme="minorEastAsia" w:hAnsi="Times New Roman"/>
          <w:bCs/>
          <w:sz w:val="24"/>
          <w:szCs w:val="24"/>
          <w:lang w:val="en-US"/>
        </w:rPr>
      </w:pPr>
      <w:r w:rsidRPr="003A5F0B">
        <w:rPr>
          <w:rFonts w:ascii="Times New Roman" w:eastAsiaTheme="minorEastAsia" w:hAnsi="Times New Roman"/>
          <w:bCs/>
          <w:sz w:val="24"/>
          <w:szCs w:val="24"/>
          <w:lang w:val="en-US"/>
        </w:rPr>
        <w:t>PRIM</w:t>
      </w:r>
      <w:r>
        <w:rPr>
          <w:rFonts w:ascii="Times New Roman" w:eastAsiaTheme="minorEastAsia" w:hAnsi="Times New Roman"/>
          <w:bCs/>
          <w:sz w:val="24"/>
          <w:szCs w:val="24"/>
          <w:lang w:val="en-US"/>
        </w:rPr>
        <w:t>A</w:t>
      </w:r>
      <w:r w:rsidRPr="003A5F0B">
        <w:rPr>
          <w:rFonts w:ascii="Times New Roman" w:eastAsiaTheme="minorEastAsia" w:hAnsi="Times New Roman"/>
          <w:bCs/>
          <w:sz w:val="24"/>
          <w:szCs w:val="24"/>
          <w:lang w:val="en-US"/>
        </w:rPr>
        <w:t>R</w:t>
      </w:r>
    </w:p>
    <w:p w14:paraId="2419C99E" w14:textId="77777777" w:rsidR="003A5F0B" w:rsidRPr="003A5F0B" w:rsidRDefault="003A5F0B" w:rsidP="003A5F0B">
      <w:pPr>
        <w:spacing w:after="0"/>
        <w:ind w:right="-200"/>
        <w:rPr>
          <w:rFonts w:ascii="Times New Roman" w:eastAsiaTheme="minorEastAsia" w:hAnsi="Times New Roman"/>
          <w:sz w:val="20"/>
          <w:szCs w:val="20"/>
          <w:lang w:val="en-US"/>
        </w:rPr>
      </w:pPr>
      <w:r w:rsidRPr="003A5F0B">
        <w:rPr>
          <w:rFonts w:ascii="Times New Roman" w:eastAsiaTheme="minorEastAsia" w:hAnsi="Times New Roman"/>
          <w:bCs/>
          <w:sz w:val="20"/>
          <w:szCs w:val="20"/>
          <w:lang w:val="en-US"/>
        </w:rPr>
        <w:t>337440, Sântămăria-</w:t>
      </w:r>
      <w:proofErr w:type="spellStart"/>
      <w:r w:rsidRPr="003A5F0B">
        <w:rPr>
          <w:rFonts w:ascii="Times New Roman" w:eastAsiaTheme="minorEastAsia" w:hAnsi="Times New Roman"/>
          <w:bCs/>
          <w:sz w:val="20"/>
          <w:szCs w:val="20"/>
          <w:lang w:val="en-US"/>
        </w:rPr>
        <w:t>Orlea</w:t>
      </w:r>
      <w:proofErr w:type="spellEnd"/>
      <w:r w:rsidRPr="003A5F0B">
        <w:rPr>
          <w:rFonts w:ascii="Times New Roman" w:eastAsiaTheme="minorEastAsia" w:hAnsi="Times New Roman"/>
          <w:bCs/>
          <w:sz w:val="20"/>
          <w:szCs w:val="20"/>
          <w:lang w:val="en-US"/>
        </w:rPr>
        <w:t>, nr. 130, Tel./fax 0254 / 770630 / 777310; E-mail: primaria</w:t>
      </w:r>
      <w:hyperlink r:id="rId9" w:history="1">
        <w:r w:rsidRPr="003A5F0B">
          <w:rPr>
            <w:rFonts w:ascii="Times New Roman" w:eastAsiaTheme="minorEastAsia" w:hAnsi="Times New Roman"/>
            <w:bCs/>
            <w:sz w:val="20"/>
            <w:szCs w:val="20"/>
            <w:lang w:val="en-US"/>
          </w:rPr>
          <w:t>sintamariaorlea@yahoo.com</w:t>
        </w:r>
      </w:hyperlink>
    </w:p>
    <w:p w14:paraId="0C587264" w14:textId="77777777" w:rsidR="003A5F0B" w:rsidRPr="003A5F0B" w:rsidRDefault="003A5F0B" w:rsidP="003A5F0B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CAEB978" w14:textId="4F725CA9" w:rsidR="00CC427F" w:rsidRPr="00280C1F" w:rsidRDefault="00A01C9F" w:rsidP="00A01C9F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C1F">
        <w:rPr>
          <w:rFonts w:ascii="Times New Roman" w:hAnsi="Times New Roman" w:cs="Times New Roman"/>
          <w:b/>
          <w:sz w:val="24"/>
          <w:szCs w:val="24"/>
        </w:rPr>
        <w:t xml:space="preserve">DISPOZITIA NR. </w:t>
      </w:r>
      <w:r w:rsidR="00E45E36">
        <w:rPr>
          <w:rFonts w:ascii="Times New Roman" w:hAnsi="Times New Roman" w:cs="Times New Roman"/>
          <w:b/>
          <w:sz w:val="24"/>
          <w:szCs w:val="24"/>
        </w:rPr>
        <w:t>4</w:t>
      </w:r>
      <w:r w:rsidR="00004CC8">
        <w:rPr>
          <w:rFonts w:ascii="Times New Roman" w:hAnsi="Times New Roman" w:cs="Times New Roman"/>
          <w:b/>
          <w:sz w:val="24"/>
          <w:szCs w:val="24"/>
        </w:rPr>
        <w:t>9</w:t>
      </w:r>
      <w:r w:rsidRPr="00280C1F">
        <w:rPr>
          <w:rFonts w:ascii="Times New Roman" w:hAnsi="Times New Roman" w:cs="Times New Roman"/>
          <w:b/>
          <w:sz w:val="24"/>
          <w:szCs w:val="24"/>
        </w:rPr>
        <w:t>/20</w:t>
      </w:r>
      <w:r w:rsidR="00AA1AF6" w:rsidRPr="00280C1F">
        <w:rPr>
          <w:rFonts w:ascii="Times New Roman" w:hAnsi="Times New Roman" w:cs="Times New Roman"/>
          <w:b/>
          <w:sz w:val="24"/>
          <w:szCs w:val="24"/>
        </w:rPr>
        <w:t>2</w:t>
      </w:r>
      <w:r w:rsidR="008B61F0">
        <w:rPr>
          <w:rFonts w:ascii="Times New Roman" w:hAnsi="Times New Roman" w:cs="Times New Roman"/>
          <w:b/>
          <w:sz w:val="24"/>
          <w:szCs w:val="24"/>
        </w:rPr>
        <w:t>6</w:t>
      </w:r>
    </w:p>
    <w:p w14:paraId="08071B0D" w14:textId="6CD0F807" w:rsidR="00B53E70" w:rsidRPr="00B53E70" w:rsidRDefault="00BD4AE2" w:rsidP="00B53E70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01C9F" w:rsidRPr="00BD4AE2">
        <w:rPr>
          <w:rFonts w:ascii="Times New Roman" w:hAnsi="Times New Roman" w:cs="Times New Roman"/>
          <w:b/>
          <w:bCs/>
          <w:sz w:val="24"/>
          <w:szCs w:val="24"/>
        </w:rPr>
        <w:t xml:space="preserve">rivind </w:t>
      </w:r>
      <w:r w:rsidR="00B53E70">
        <w:rPr>
          <w:rFonts w:ascii="Times New Roman" w:hAnsi="Times New Roman" w:cs="Times New Roman"/>
          <w:b/>
          <w:bCs/>
          <w:sz w:val="24"/>
          <w:szCs w:val="24"/>
        </w:rPr>
        <w:t xml:space="preserve">aprobarea </w:t>
      </w:r>
      <w:bookmarkStart w:id="0" w:name="_Hlk118113370"/>
      <w:r w:rsidR="00E45E36" w:rsidRPr="00E45E36">
        <w:rPr>
          <w:rFonts w:ascii="Times New Roman" w:hAnsi="Times New Roman" w:cs="Times New Roman"/>
          <w:b/>
          <w:bCs/>
          <w:sz w:val="24"/>
          <w:szCs w:val="24"/>
        </w:rPr>
        <w:t>REGULAMENTUL PROPRIU PRIVIND MĂSURILE METODOLOGICE, ORGANIZATORICE, TERMENELE ȘI CIRCULAȚIA PROIECTELOR DE DISPOZIȚII ALE AUTORITĂȚII EXECUTIVE</w:t>
      </w:r>
    </w:p>
    <w:p w14:paraId="0FD0AEBE" w14:textId="7E62583D" w:rsidR="00A01C9F" w:rsidRDefault="00B53E70" w:rsidP="00B53E70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E70">
        <w:rPr>
          <w:rFonts w:ascii="Times New Roman" w:hAnsi="Times New Roman" w:cs="Times New Roman"/>
          <w:b/>
          <w:bCs/>
          <w:sz w:val="24"/>
          <w:szCs w:val="24"/>
        </w:rPr>
        <w:t>A PRIMARIEI COMUNEI SÂNTĂMĂRIA-ORLEA</w:t>
      </w:r>
    </w:p>
    <w:bookmarkEnd w:id="0"/>
    <w:p w14:paraId="2AF83FE4" w14:textId="77777777" w:rsidR="00B53E70" w:rsidRDefault="00B53E70" w:rsidP="00B53E70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3CC66EB" w14:textId="6AF774F7" w:rsidR="00A01C9F" w:rsidRDefault="00A01C9F" w:rsidP="008B35DA">
      <w:pPr>
        <w:pStyle w:val="Frspaiere"/>
        <w:ind w:righ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Primarul comunei </w:t>
      </w:r>
      <w:r w:rsidR="008B61F0">
        <w:rPr>
          <w:rFonts w:ascii="Times New Roman" w:hAnsi="Times New Roman" w:cs="Times New Roman"/>
          <w:sz w:val="24"/>
          <w:szCs w:val="24"/>
        </w:rPr>
        <w:t>Sântămăria-Orlea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Hunedoara;</w:t>
      </w:r>
    </w:p>
    <w:p w14:paraId="6DC0CAEC" w14:textId="6225E703" w:rsidR="00EC41A0" w:rsidRDefault="00A01C9F" w:rsidP="00B53E70">
      <w:pPr>
        <w:pStyle w:val="Frspaiere"/>
        <w:ind w:right="1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vedere referatul secretarului general al U</w:t>
      </w:r>
      <w:r w:rsidR="00683E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</w:t>
      </w:r>
      <w:r w:rsidR="00683E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T</w:t>
      </w:r>
      <w:r w:rsidR="00683E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comuna </w:t>
      </w:r>
      <w:r w:rsidR="008B61F0">
        <w:rPr>
          <w:rFonts w:ascii="Times New Roman" w:hAnsi="Times New Roman" w:cs="Times New Roman"/>
          <w:sz w:val="24"/>
          <w:szCs w:val="24"/>
        </w:rPr>
        <w:t>Sântămăria-Orlea</w:t>
      </w:r>
      <w:r w:rsidR="00683E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Registrul special la nr. </w:t>
      </w:r>
      <w:r w:rsidR="00E45E36" w:rsidRPr="00E45E36">
        <w:rPr>
          <w:rFonts w:ascii="Times New Roman" w:hAnsi="Times New Roman" w:cs="Times New Roman"/>
          <w:sz w:val="24"/>
          <w:szCs w:val="24"/>
        </w:rPr>
        <w:t>4</w:t>
      </w:r>
      <w:r w:rsidR="00004CC8">
        <w:rPr>
          <w:rFonts w:ascii="Times New Roman" w:hAnsi="Times New Roman" w:cs="Times New Roman"/>
          <w:sz w:val="24"/>
          <w:szCs w:val="24"/>
        </w:rPr>
        <w:t>9</w:t>
      </w:r>
      <w:r w:rsidR="00E45E36" w:rsidRPr="00E45E36">
        <w:rPr>
          <w:rFonts w:ascii="Times New Roman" w:hAnsi="Times New Roman" w:cs="Times New Roman"/>
          <w:sz w:val="24"/>
          <w:szCs w:val="24"/>
        </w:rPr>
        <w:t>/</w:t>
      </w:r>
      <w:r w:rsidR="00004CC8">
        <w:rPr>
          <w:rFonts w:ascii="Times New Roman" w:hAnsi="Times New Roman" w:cs="Times New Roman"/>
          <w:sz w:val="24"/>
          <w:szCs w:val="24"/>
        </w:rPr>
        <w:t>20</w:t>
      </w:r>
      <w:r w:rsidR="00E45E36" w:rsidRPr="00E45E36">
        <w:rPr>
          <w:rFonts w:ascii="Times New Roman" w:hAnsi="Times New Roman" w:cs="Times New Roman"/>
          <w:sz w:val="24"/>
          <w:szCs w:val="24"/>
        </w:rPr>
        <w:t>.05.2026 întocmit de către secretarul general al comunei, privind aprobarea REGULAMENTUL PROPRIU PRIVIND MĂSURILE METODOLOGICE, ORGANIZATORICE, TERMENELE ȘI CIRCULAȚIA PROIECTELOR DE DISPOZIȚII ALE AUTORITĂȚII EXECUTIVE a comunei Sântămăria-Orlea;</w:t>
      </w:r>
    </w:p>
    <w:p w14:paraId="0994DFE4" w14:textId="63340349" w:rsidR="00B53E70" w:rsidRDefault="00B53E70" w:rsidP="00B53E70">
      <w:pPr>
        <w:pStyle w:val="Frspaiere"/>
        <w:ind w:right="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3E70">
        <w:rPr>
          <w:rFonts w:ascii="Times New Roman" w:hAnsi="Times New Roman" w:cs="Times New Roman"/>
          <w:sz w:val="24"/>
          <w:szCs w:val="24"/>
        </w:rPr>
        <w:t>Având în vedere prevederile art. 154, alin. (2) și alin. (3)</w:t>
      </w:r>
      <w:r w:rsidR="00E45E36">
        <w:rPr>
          <w:rFonts w:ascii="Times New Roman" w:hAnsi="Times New Roman" w:cs="Times New Roman"/>
          <w:sz w:val="24"/>
          <w:szCs w:val="24"/>
        </w:rPr>
        <w:t>, art. 155</w:t>
      </w:r>
      <w:r w:rsidRPr="00B53E70">
        <w:rPr>
          <w:rFonts w:ascii="Times New Roman" w:hAnsi="Times New Roman" w:cs="Times New Roman"/>
          <w:sz w:val="24"/>
          <w:szCs w:val="24"/>
        </w:rPr>
        <w:t xml:space="preserve"> din Ordonanța de Urgență a Guvernului nr. 57/2019 privind Codul Administrativ, cu modificările și completările ulterioare.</w:t>
      </w:r>
    </w:p>
    <w:p w14:paraId="1D4C9387" w14:textId="77777777" w:rsidR="00E45E36" w:rsidRDefault="00E45E36" w:rsidP="008B35DA">
      <w:pPr>
        <w:pStyle w:val="Frspaiere"/>
        <w:ind w:right="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5E36">
        <w:rPr>
          <w:rFonts w:ascii="Times New Roman" w:hAnsi="Times New Roman" w:cs="Times New Roman"/>
          <w:sz w:val="24"/>
          <w:szCs w:val="24"/>
        </w:rPr>
        <w:t xml:space="preserve">- art. 84 din Legea nr. 24/2000 privind normele de tehnică legislativă pentru elaborarea actelor normative, cu modificările și completările ulterioare;- Legii nr. 52/2003 privind </w:t>
      </w:r>
      <w:proofErr w:type="spellStart"/>
      <w:r w:rsidRPr="00E45E36">
        <w:rPr>
          <w:rFonts w:ascii="Times New Roman" w:hAnsi="Times New Roman" w:cs="Times New Roman"/>
          <w:sz w:val="24"/>
          <w:szCs w:val="24"/>
        </w:rPr>
        <w:t>transparenţa</w:t>
      </w:r>
      <w:proofErr w:type="spellEnd"/>
      <w:r w:rsidRPr="00E45E36">
        <w:rPr>
          <w:rFonts w:ascii="Times New Roman" w:hAnsi="Times New Roman" w:cs="Times New Roman"/>
          <w:sz w:val="24"/>
          <w:szCs w:val="24"/>
        </w:rPr>
        <w:t xml:space="preserve"> decizională în </w:t>
      </w:r>
      <w:proofErr w:type="spellStart"/>
      <w:r w:rsidRPr="00E45E36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E45E36">
        <w:rPr>
          <w:rFonts w:ascii="Times New Roman" w:hAnsi="Times New Roman" w:cs="Times New Roman"/>
          <w:sz w:val="24"/>
          <w:szCs w:val="24"/>
        </w:rPr>
        <w:t xml:space="preserve"> publică;</w:t>
      </w:r>
    </w:p>
    <w:p w14:paraId="70F8036E" w14:textId="5D6EF6DD" w:rsidR="00E45E36" w:rsidRDefault="00E45E36" w:rsidP="008B35DA">
      <w:pPr>
        <w:pStyle w:val="Frspaiere"/>
        <w:ind w:right="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5E36">
        <w:rPr>
          <w:rFonts w:ascii="Times New Roman" w:hAnsi="Times New Roman" w:cs="Times New Roman"/>
          <w:sz w:val="24"/>
          <w:szCs w:val="24"/>
        </w:rPr>
        <w:t>- Anexa nr. 1- art. 1 alin. (2) lit. ”b” din Ordonanța de Urgență a Guvernului nr. 57/2019 privind Codul administrativ, cu modificările și completările ulterioare;</w:t>
      </w:r>
    </w:p>
    <w:p w14:paraId="1835A411" w14:textId="2E50E899" w:rsidR="00353A40" w:rsidRDefault="00406EB2" w:rsidP="008B35DA">
      <w:pPr>
        <w:pStyle w:val="Frspaiere"/>
        <w:ind w:righ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353A40">
        <w:rPr>
          <w:rFonts w:ascii="Times New Roman" w:hAnsi="Times New Roman" w:cs="Times New Roman"/>
          <w:sz w:val="24"/>
          <w:szCs w:val="24"/>
        </w:rPr>
        <w:t xml:space="preserve">n temeiul </w:t>
      </w:r>
      <w:proofErr w:type="spellStart"/>
      <w:r w:rsidR="00353A40">
        <w:rPr>
          <w:rFonts w:ascii="Times New Roman" w:hAnsi="Times New Roman" w:cs="Times New Roman"/>
          <w:sz w:val="24"/>
          <w:szCs w:val="24"/>
        </w:rPr>
        <w:t>dispozitiilor</w:t>
      </w:r>
      <w:proofErr w:type="spellEnd"/>
      <w:r w:rsidR="00353A40">
        <w:rPr>
          <w:rFonts w:ascii="Times New Roman" w:hAnsi="Times New Roman" w:cs="Times New Roman"/>
          <w:sz w:val="24"/>
          <w:szCs w:val="24"/>
        </w:rPr>
        <w:t xml:space="preserve"> art. 155 alin. (1) lit. b) si lit. e), alin. (3) lit. b) si art. 196 alin. (1) lit. b)</w:t>
      </w:r>
      <w:r w:rsidR="00623D25" w:rsidRPr="00623D25">
        <w:rPr>
          <w:rFonts w:ascii="Times New Roman" w:hAnsi="Times New Roman" w:cs="Times New Roman"/>
          <w:sz w:val="24"/>
          <w:szCs w:val="24"/>
        </w:rPr>
        <w:t>, art.</w:t>
      </w:r>
      <w:r w:rsidR="00773B3B">
        <w:rPr>
          <w:rFonts w:ascii="Times New Roman" w:hAnsi="Times New Roman" w:cs="Times New Roman"/>
          <w:sz w:val="24"/>
          <w:szCs w:val="24"/>
        </w:rPr>
        <w:t xml:space="preserve"> </w:t>
      </w:r>
      <w:r w:rsidR="00623D25" w:rsidRPr="00623D25">
        <w:rPr>
          <w:rFonts w:ascii="Times New Roman" w:hAnsi="Times New Roman" w:cs="Times New Roman"/>
          <w:sz w:val="24"/>
          <w:szCs w:val="24"/>
        </w:rPr>
        <w:t>197 alin.</w:t>
      </w:r>
      <w:r w:rsidR="00773B3B">
        <w:rPr>
          <w:rFonts w:ascii="Times New Roman" w:hAnsi="Times New Roman" w:cs="Times New Roman"/>
          <w:sz w:val="24"/>
          <w:szCs w:val="24"/>
        </w:rPr>
        <w:t>(</w:t>
      </w:r>
      <w:r w:rsidR="00623D25" w:rsidRPr="00623D25">
        <w:rPr>
          <w:rFonts w:ascii="Times New Roman" w:hAnsi="Times New Roman" w:cs="Times New Roman"/>
          <w:sz w:val="24"/>
          <w:szCs w:val="24"/>
        </w:rPr>
        <w:t>1</w:t>
      </w:r>
      <w:r w:rsidR="00773B3B">
        <w:rPr>
          <w:rFonts w:ascii="Times New Roman" w:hAnsi="Times New Roman" w:cs="Times New Roman"/>
          <w:sz w:val="24"/>
          <w:szCs w:val="24"/>
        </w:rPr>
        <w:t>)</w:t>
      </w:r>
      <w:r w:rsidR="00623D25" w:rsidRPr="00623D25">
        <w:rPr>
          <w:rFonts w:ascii="Times New Roman" w:hAnsi="Times New Roman" w:cs="Times New Roman"/>
          <w:sz w:val="24"/>
          <w:szCs w:val="24"/>
        </w:rPr>
        <w:t xml:space="preserve"> si </w:t>
      </w:r>
      <w:r w:rsidR="00773B3B">
        <w:rPr>
          <w:rFonts w:ascii="Times New Roman" w:hAnsi="Times New Roman" w:cs="Times New Roman"/>
          <w:sz w:val="24"/>
          <w:szCs w:val="24"/>
        </w:rPr>
        <w:t>(</w:t>
      </w:r>
      <w:r w:rsidR="00623D25" w:rsidRPr="00623D25">
        <w:rPr>
          <w:rFonts w:ascii="Times New Roman" w:hAnsi="Times New Roman" w:cs="Times New Roman"/>
          <w:sz w:val="24"/>
          <w:szCs w:val="24"/>
        </w:rPr>
        <w:t>4</w:t>
      </w:r>
      <w:r w:rsidR="00773B3B">
        <w:rPr>
          <w:rFonts w:ascii="Times New Roman" w:hAnsi="Times New Roman" w:cs="Times New Roman"/>
          <w:sz w:val="24"/>
          <w:szCs w:val="24"/>
        </w:rPr>
        <w:t>)</w:t>
      </w:r>
      <w:r w:rsidR="00623D25" w:rsidRPr="00623D25">
        <w:rPr>
          <w:rFonts w:ascii="Times New Roman" w:hAnsi="Times New Roman" w:cs="Times New Roman"/>
          <w:sz w:val="24"/>
          <w:szCs w:val="24"/>
        </w:rPr>
        <w:t>, art.19</w:t>
      </w:r>
      <w:r w:rsidR="00D1029D">
        <w:rPr>
          <w:rFonts w:ascii="Times New Roman" w:hAnsi="Times New Roman" w:cs="Times New Roman"/>
          <w:sz w:val="24"/>
          <w:szCs w:val="24"/>
        </w:rPr>
        <w:t>8</w:t>
      </w:r>
      <w:r w:rsidR="00623D25" w:rsidRPr="00623D25">
        <w:rPr>
          <w:rFonts w:ascii="Times New Roman" w:hAnsi="Times New Roman" w:cs="Times New Roman"/>
          <w:sz w:val="24"/>
          <w:szCs w:val="24"/>
        </w:rPr>
        <w:t xml:space="preserve"> alin.</w:t>
      </w:r>
      <w:r w:rsidR="00773B3B">
        <w:rPr>
          <w:rFonts w:ascii="Times New Roman" w:hAnsi="Times New Roman" w:cs="Times New Roman"/>
          <w:sz w:val="24"/>
          <w:szCs w:val="24"/>
        </w:rPr>
        <w:t>(</w:t>
      </w:r>
      <w:r w:rsidR="00623D25" w:rsidRPr="00623D25">
        <w:rPr>
          <w:rFonts w:ascii="Times New Roman" w:hAnsi="Times New Roman" w:cs="Times New Roman"/>
          <w:sz w:val="24"/>
          <w:szCs w:val="24"/>
        </w:rPr>
        <w:t>1</w:t>
      </w:r>
      <w:r w:rsidR="00773B3B">
        <w:rPr>
          <w:rFonts w:ascii="Times New Roman" w:hAnsi="Times New Roman" w:cs="Times New Roman"/>
          <w:sz w:val="24"/>
          <w:szCs w:val="24"/>
        </w:rPr>
        <w:t>)</w:t>
      </w:r>
      <w:r w:rsidR="00623D25" w:rsidRPr="00623D25">
        <w:rPr>
          <w:rFonts w:ascii="Times New Roman" w:hAnsi="Times New Roman" w:cs="Times New Roman"/>
          <w:sz w:val="24"/>
          <w:szCs w:val="24"/>
        </w:rPr>
        <w:t xml:space="preserve"> si</w:t>
      </w:r>
      <w:r w:rsidR="00623D25">
        <w:rPr>
          <w:rFonts w:ascii="Times New Roman" w:hAnsi="Times New Roman" w:cs="Times New Roman"/>
          <w:sz w:val="24"/>
          <w:szCs w:val="24"/>
        </w:rPr>
        <w:t xml:space="preserve"> </w:t>
      </w:r>
      <w:r w:rsidR="00773B3B">
        <w:rPr>
          <w:rFonts w:ascii="Times New Roman" w:hAnsi="Times New Roman" w:cs="Times New Roman"/>
          <w:sz w:val="24"/>
          <w:szCs w:val="24"/>
        </w:rPr>
        <w:t>(</w:t>
      </w:r>
      <w:r w:rsidR="00623D25">
        <w:rPr>
          <w:rFonts w:ascii="Times New Roman" w:hAnsi="Times New Roman" w:cs="Times New Roman"/>
          <w:sz w:val="24"/>
          <w:szCs w:val="24"/>
        </w:rPr>
        <w:t>2</w:t>
      </w:r>
      <w:r w:rsidR="00773B3B">
        <w:rPr>
          <w:rFonts w:ascii="Times New Roman" w:hAnsi="Times New Roman" w:cs="Times New Roman"/>
          <w:sz w:val="24"/>
          <w:szCs w:val="24"/>
        </w:rPr>
        <w:t>)</w:t>
      </w:r>
      <w:r w:rsidR="00623D25">
        <w:rPr>
          <w:rFonts w:ascii="Times New Roman" w:hAnsi="Times New Roman" w:cs="Times New Roman"/>
          <w:sz w:val="24"/>
          <w:szCs w:val="24"/>
        </w:rPr>
        <w:t>, art.</w:t>
      </w:r>
      <w:r w:rsidR="00773B3B">
        <w:rPr>
          <w:rFonts w:ascii="Times New Roman" w:hAnsi="Times New Roman" w:cs="Times New Roman"/>
          <w:sz w:val="24"/>
          <w:szCs w:val="24"/>
        </w:rPr>
        <w:t xml:space="preserve"> </w:t>
      </w:r>
      <w:r w:rsidR="00623D25">
        <w:rPr>
          <w:rFonts w:ascii="Times New Roman" w:hAnsi="Times New Roman" w:cs="Times New Roman"/>
          <w:sz w:val="24"/>
          <w:szCs w:val="24"/>
        </w:rPr>
        <w:t>243, alin.</w:t>
      </w:r>
      <w:r w:rsidR="00773B3B">
        <w:rPr>
          <w:rFonts w:ascii="Times New Roman" w:hAnsi="Times New Roman" w:cs="Times New Roman"/>
          <w:sz w:val="24"/>
          <w:szCs w:val="24"/>
        </w:rPr>
        <w:t>(</w:t>
      </w:r>
      <w:r w:rsidR="00623D25">
        <w:rPr>
          <w:rFonts w:ascii="Times New Roman" w:hAnsi="Times New Roman" w:cs="Times New Roman"/>
          <w:sz w:val="24"/>
          <w:szCs w:val="24"/>
        </w:rPr>
        <w:t>1</w:t>
      </w:r>
      <w:r w:rsidR="00773B3B">
        <w:rPr>
          <w:rFonts w:ascii="Times New Roman" w:hAnsi="Times New Roman" w:cs="Times New Roman"/>
          <w:sz w:val="24"/>
          <w:szCs w:val="24"/>
        </w:rPr>
        <w:t>)</w:t>
      </w:r>
      <w:r w:rsidR="00623D25">
        <w:rPr>
          <w:rFonts w:ascii="Times New Roman" w:hAnsi="Times New Roman" w:cs="Times New Roman"/>
          <w:sz w:val="24"/>
          <w:szCs w:val="24"/>
        </w:rPr>
        <w:t xml:space="preserve"> lit</w:t>
      </w:r>
      <w:r w:rsidR="00773B3B">
        <w:rPr>
          <w:rFonts w:ascii="Times New Roman" w:hAnsi="Times New Roman" w:cs="Times New Roman"/>
          <w:sz w:val="24"/>
          <w:szCs w:val="24"/>
        </w:rPr>
        <w:t>.</w:t>
      </w:r>
      <w:r w:rsidR="00623D25">
        <w:rPr>
          <w:rFonts w:ascii="Times New Roman" w:hAnsi="Times New Roman" w:cs="Times New Roman"/>
          <w:sz w:val="24"/>
          <w:szCs w:val="24"/>
        </w:rPr>
        <w:t xml:space="preserve"> a </w:t>
      </w:r>
      <w:r w:rsidR="00353A40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353A40"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 w:rsidR="00353A40">
        <w:rPr>
          <w:rFonts w:ascii="Times New Roman" w:hAnsi="Times New Roman" w:cs="Times New Roman"/>
          <w:sz w:val="24"/>
          <w:szCs w:val="24"/>
        </w:rPr>
        <w:t xml:space="preserve"> de Urgenta a Guvernului nr. 57/2019 privind Codul Administrativ,</w:t>
      </w:r>
    </w:p>
    <w:p w14:paraId="685F17C5" w14:textId="77777777" w:rsidR="006F60FC" w:rsidRDefault="006F60FC" w:rsidP="008B35DA">
      <w:pPr>
        <w:pStyle w:val="Frspaiere"/>
        <w:ind w:right="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65FBCA" w14:textId="77777777" w:rsidR="00E45E36" w:rsidRDefault="00E45E36" w:rsidP="008B35DA">
      <w:pPr>
        <w:pStyle w:val="Frspaiere"/>
        <w:ind w:right="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D70DB" w14:textId="5B766DFA" w:rsidR="00353A40" w:rsidRDefault="00353A40" w:rsidP="008B35DA">
      <w:pPr>
        <w:pStyle w:val="Frspaiere"/>
        <w:ind w:right="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A40">
        <w:rPr>
          <w:rFonts w:ascii="Times New Roman" w:hAnsi="Times New Roman" w:cs="Times New Roman"/>
          <w:b/>
          <w:sz w:val="24"/>
          <w:szCs w:val="24"/>
        </w:rPr>
        <w:t>DISPUNE:</w:t>
      </w:r>
    </w:p>
    <w:p w14:paraId="635F59BF" w14:textId="77777777" w:rsidR="00353A40" w:rsidRDefault="00353A40" w:rsidP="008B35DA">
      <w:pPr>
        <w:pStyle w:val="Frspaiere"/>
        <w:ind w:right="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2EC92" w14:textId="452BF14E" w:rsidR="00353A40" w:rsidRPr="00A77CC7" w:rsidRDefault="00353A40" w:rsidP="008B35DA">
      <w:pPr>
        <w:pStyle w:val="Frspaiere"/>
        <w:ind w:right="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CC7">
        <w:rPr>
          <w:rFonts w:ascii="Times New Roman" w:hAnsi="Times New Roman" w:cs="Times New Roman"/>
          <w:b/>
          <w:sz w:val="24"/>
          <w:szCs w:val="24"/>
        </w:rPr>
        <w:t>Art.1</w:t>
      </w:r>
      <w:r w:rsidR="00FE3833" w:rsidRPr="00A77CC7">
        <w:rPr>
          <w:rFonts w:ascii="Times New Roman" w:hAnsi="Times New Roman" w:cs="Times New Roman"/>
          <w:sz w:val="24"/>
          <w:szCs w:val="24"/>
        </w:rPr>
        <w:t xml:space="preserve"> </w:t>
      </w:r>
      <w:r w:rsidRPr="00A77CC7">
        <w:rPr>
          <w:rFonts w:ascii="Times New Roman" w:hAnsi="Times New Roman" w:cs="Times New Roman"/>
          <w:sz w:val="24"/>
          <w:szCs w:val="24"/>
        </w:rPr>
        <w:t xml:space="preserve">Se </w:t>
      </w:r>
      <w:r w:rsidR="00785966">
        <w:rPr>
          <w:rFonts w:ascii="Times New Roman" w:hAnsi="Times New Roman" w:cs="Times New Roman"/>
          <w:sz w:val="24"/>
          <w:szCs w:val="24"/>
        </w:rPr>
        <w:t>aprob</w:t>
      </w:r>
      <w:r w:rsidR="00FF5691">
        <w:rPr>
          <w:rFonts w:ascii="Times New Roman" w:hAnsi="Times New Roman" w:cs="Times New Roman"/>
          <w:sz w:val="24"/>
          <w:szCs w:val="24"/>
        </w:rPr>
        <w:t>ă</w:t>
      </w:r>
      <w:r w:rsidR="00785966">
        <w:rPr>
          <w:rFonts w:ascii="Times New Roman" w:hAnsi="Times New Roman" w:cs="Times New Roman"/>
          <w:sz w:val="24"/>
          <w:szCs w:val="24"/>
        </w:rPr>
        <w:t xml:space="preserve"> </w:t>
      </w:r>
      <w:r w:rsidR="00E45E36" w:rsidRPr="00E45E36">
        <w:rPr>
          <w:rFonts w:ascii="Times New Roman" w:hAnsi="Times New Roman" w:cs="Times New Roman"/>
          <w:sz w:val="24"/>
          <w:szCs w:val="24"/>
        </w:rPr>
        <w:t xml:space="preserve">REGULAMENTUL PROPRIU PRIVIND MĂSURILE METODOLOGICE, ORGANIZATORICE, TERMENELE ȘI CIRCULAȚIA PROIECTELOR DE DISPOZIȚII ALE AUTORITĂȚII EXECUTIVE a comunei Sântămăria-Orlea </w:t>
      </w:r>
      <w:proofErr w:type="spellStart"/>
      <w:r w:rsidRPr="00A77CC7"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 w:rsidRPr="00A77CC7">
        <w:rPr>
          <w:rFonts w:ascii="Times New Roman" w:hAnsi="Times New Roman" w:cs="Times New Roman"/>
          <w:sz w:val="24"/>
          <w:szCs w:val="24"/>
        </w:rPr>
        <w:t xml:space="preserve"> </w:t>
      </w:r>
      <w:r w:rsidR="00FF5691">
        <w:rPr>
          <w:rFonts w:ascii="Times New Roman" w:hAnsi="Times New Roman" w:cs="Times New Roman"/>
          <w:sz w:val="24"/>
          <w:szCs w:val="24"/>
        </w:rPr>
        <w:t>î</w:t>
      </w:r>
      <w:r w:rsidRPr="00A77CC7">
        <w:rPr>
          <w:rFonts w:ascii="Times New Roman" w:hAnsi="Times New Roman" w:cs="Times New Roman"/>
          <w:sz w:val="24"/>
          <w:szCs w:val="24"/>
        </w:rPr>
        <w:t xml:space="preserve">n Anexa la prezenta </w:t>
      </w:r>
      <w:proofErr w:type="spellStart"/>
      <w:r w:rsidRPr="00A77CC7">
        <w:rPr>
          <w:rFonts w:ascii="Times New Roman" w:hAnsi="Times New Roman" w:cs="Times New Roman"/>
          <w:sz w:val="24"/>
          <w:szCs w:val="24"/>
        </w:rPr>
        <w:t>dispozitie</w:t>
      </w:r>
      <w:proofErr w:type="spellEnd"/>
      <w:r w:rsidRPr="00A77CC7">
        <w:rPr>
          <w:rFonts w:ascii="Times New Roman" w:hAnsi="Times New Roman" w:cs="Times New Roman"/>
          <w:sz w:val="24"/>
          <w:szCs w:val="24"/>
        </w:rPr>
        <w:t xml:space="preserve"> </w:t>
      </w:r>
      <w:r w:rsidR="00FF5691">
        <w:rPr>
          <w:rFonts w:ascii="Times New Roman" w:hAnsi="Times New Roman" w:cs="Times New Roman"/>
          <w:sz w:val="24"/>
          <w:szCs w:val="24"/>
        </w:rPr>
        <w:t>ș</w:t>
      </w:r>
      <w:r w:rsidRPr="00A77CC7">
        <w:rPr>
          <w:rFonts w:ascii="Times New Roman" w:hAnsi="Times New Roman" w:cs="Times New Roman"/>
          <w:sz w:val="24"/>
          <w:szCs w:val="24"/>
        </w:rPr>
        <w:t>i care face parte integrant</w:t>
      </w:r>
      <w:r w:rsidR="00FF5691">
        <w:rPr>
          <w:rFonts w:ascii="Times New Roman" w:hAnsi="Times New Roman" w:cs="Times New Roman"/>
          <w:sz w:val="24"/>
          <w:szCs w:val="24"/>
        </w:rPr>
        <w:t>ă</w:t>
      </w:r>
      <w:r w:rsidRPr="00A77CC7">
        <w:rPr>
          <w:rFonts w:ascii="Times New Roman" w:hAnsi="Times New Roman" w:cs="Times New Roman"/>
          <w:sz w:val="24"/>
          <w:szCs w:val="24"/>
        </w:rPr>
        <w:t xml:space="preserve"> din ace</w:t>
      </w:r>
      <w:r w:rsidR="00506010" w:rsidRPr="00A77CC7">
        <w:rPr>
          <w:rFonts w:ascii="Times New Roman" w:hAnsi="Times New Roman" w:cs="Times New Roman"/>
          <w:sz w:val="24"/>
          <w:szCs w:val="24"/>
        </w:rPr>
        <w:t>a</w:t>
      </w:r>
      <w:r w:rsidRPr="00A77CC7">
        <w:rPr>
          <w:rFonts w:ascii="Times New Roman" w:hAnsi="Times New Roman" w:cs="Times New Roman"/>
          <w:sz w:val="24"/>
          <w:szCs w:val="24"/>
        </w:rPr>
        <w:t>sta</w:t>
      </w:r>
      <w:r w:rsidR="00CB6510" w:rsidRPr="00A77CC7">
        <w:rPr>
          <w:rFonts w:ascii="Times New Roman" w:hAnsi="Times New Roman" w:cs="Times New Roman"/>
          <w:sz w:val="24"/>
          <w:szCs w:val="24"/>
        </w:rPr>
        <w:t>.</w:t>
      </w:r>
    </w:p>
    <w:p w14:paraId="67282596" w14:textId="5C666D68" w:rsidR="00045CD1" w:rsidRPr="00A77CC7" w:rsidRDefault="00045CD1" w:rsidP="008B35DA">
      <w:pPr>
        <w:pStyle w:val="Frspaiere"/>
        <w:ind w:right="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CC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45E36">
        <w:rPr>
          <w:rFonts w:ascii="Times New Roman" w:hAnsi="Times New Roman" w:cs="Times New Roman"/>
          <w:b/>
          <w:sz w:val="24"/>
          <w:szCs w:val="24"/>
        </w:rPr>
        <w:t>2</w:t>
      </w:r>
      <w:r w:rsidRPr="00A77CC7">
        <w:rPr>
          <w:rFonts w:ascii="Times New Roman" w:hAnsi="Times New Roman" w:cs="Times New Roman"/>
          <w:sz w:val="24"/>
          <w:szCs w:val="24"/>
        </w:rPr>
        <w:t xml:space="preserve">  Prezenta </w:t>
      </w:r>
      <w:proofErr w:type="spellStart"/>
      <w:r w:rsidRPr="00A77CC7">
        <w:rPr>
          <w:rFonts w:ascii="Times New Roman" w:hAnsi="Times New Roman" w:cs="Times New Roman"/>
          <w:sz w:val="24"/>
          <w:szCs w:val="24"/>
        </w:rPr>
        <w:t>dispozitie</w:t>
      </w:r>
      <w:proofErr w:type="spellEnd"/>
      <w:r w:rsidRPr="00A77CC7">
        <w:rPr>
          <w:rFonts w:ascii="Times New Roman" w:hAnsi="Times New Roman" w:cs="Times New Roman"/>
          <w:sz w:val="24"/>
          <w:szCs w:val="24"/>
        </w:rPr>
        <w:t xml:space="preserve"> poate fi contestata in termenul legal la Tribunalul Hunedoara, </w:t>
      </w:r>
      <w:proofErr w:type="spellStart"/>
      <w:r w:rsidRPr="00A77CC7">
        <w:rPr>
          <w:rFonts w:ascii="Times New Roman" w:hAnsi="Times New Roman" w:cs="Times New Roman"/>
          <w:sz w:val="24"/>
          <w:szCs w:val="24"/>
        </w:rPr>
        <w:t>Sectia</w:t>
      </w:r>
      <w:proofErr w:type="spellEnd"/>
      <w:r w:rsidRPr="00A77CC7">
        <w:rPr>
          <w:rFonts w:ascii="Times New Roman" w:hAnsi="Times New Roman" w:cs="Times New Roman"/>
          <w:sz w:val="24"/>
          <w:szCs w:val="24"/>
        </w:rPr>
        <w:t xml:space="preserve"> Contencios Administrativ si Fiscal, in </w:t>
      </w:r>
      <w:proofErr w:type="spellStart"/>
      <w:r w:rsidRPr="00A77CC7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A77CC7">
        <w:rPr>
          <w:rFonts w:ascii="Times New Roman" w:hAnsi="Times New Roman" w:cs="Times New Roman"/>
          <w:sz w:val="24"/>
          <w:szCs w:val="24"/>
        </w:rPr>
        <w:t xml:space="preserve"> Legii nr. 544/2004 a Contenciosului administrativ, cu </w:t>
      </w:r>
      <w:proofErr w:type="spellStart"/>
      <w:r w:rsidRPr="00A77CC7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A77CC7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A77CC7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A77CC7">
        <w:rPr>
          <w:rFonts w:ascii="Times New Roman" w:hAnsi="Times New Roman" w:cs="Times New Roman"/>
          <w:sz w:val="24"/>
          <w:szCs w:val="24"/>
        </w:rPr>
        <w:t xml:space="preserve"> ulterioare.</w:t>
      </w:r>
    </w:p>
    <w:p w14:paraId="77DD3EC1" w14:textId="329ECE0C" w:rsidR="00045CD1" w:rsidRPr="00A77CC7" w:rsidRDefault="00045CD1" w:rsidP="008B35DA">
      <w:pPr>
        <w:pStyle w:val="Frspaiere"/>
        <w:ind w:right="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7CC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45E36">
        <w:rPr>
          <w:rFonts w:ascii="Times New Roman" w:hAnsi="Times New Roman" w:cs="Times New Roman"/>
          <w:b/>
          <w:sz w:val="24"/>
          <w:szCs w:val="24"/>
        </w:rPr>
        <w:t>3</w:t>
      </w:r>
      <w:r w:rsidRPr="00A77C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CC7">
        <w:rPr>
          <w:rFonts w:ascii="Times New Roman" w:hAnsi="Times New Roman" w:cs="Times New Roman"/>
          <w:sz w:val="24"/>
          <w:szCs w:val="24"/>
        </w:rPr>
        <w:t>Dispozitia</w:t>
      </w:r>
      <w:proofErr w:type="spellEnd"/>
      <w:r w:rsidRPr="00A77CC7">
        <w:rPr>
          <w:rFonts w:ascii="Times New Roman" w:hAnsi="Times New Roman" w:cs="Times New Roman"/>
          <w:sz w:val="24"/>
          <w:szCs w:val="24"/>
        </w:rPr>
        <w:t xml:space="preserve"> se comunica: </w:t>
      </w:r>
      <w:proofErr w:type="spellStart"/>
      <w:r w:rsidRPr="00A77CC7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Pr="00A77CC7">
        <w:rPr>
          <w:rFonts w:ascii="Times New Roman" w:hAnsi="Times New Roman" w:cs="Times New Roman"/>
          <w:sz w:val="24"/>
          <w:szCs w:val="24"/>
        </w:rPr>
        <w:t xml:space="preserve"> Prefectului – </w:t>
      </w:r>
      <w:proofErr w:type="spellStart"/>
      <w:r w:rsidRPr="00A77CC7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A77CC7">
        <w:rPr>
          <w:rFonts w:ascii="Times New Roman" w:hAnsi="Times New Roman" w:cs="Times New Roman"/>
          <w:sz w:val="24"/>
          <w:szCs w:val="24"/>
        </w:rPr>
        <w:t xml:space="preserve"> Hunedoara, </w:t>
      </w:r>
      <w:r w:rsidR="003F3084">
        <w:rPr>
          <w:rFonts w:ascii="Times New Roman" w:hAnsi="Times New Roman" w:cs="Times New Roman"/>
          <w:sz w:val="24"/>
          <w:szCs w:val="24"/>
        </w:rPr>
        <w:t>c</w:t>
      </w:r>
      <w:r w:rsidR="006F60FC">
        <w:rPr>
          <w:rFonts w:ascii="Times New Roman" w:hAnsi="Times New Roman" w:cs="Times New Roman"/>
          <w:sz w:val="24"/>
          <w:szCs w:val="24"/>
        </w:rPr>
        <w:t xml:space="preserve">ompartimentului buget, </w:t>
      </w:r>
      <w:proofErr w:type="spellStart"/>
      <w:r w:rsidR="006F60FC">
        <w:rPr>
          <w:rFonts w:ascii="Times New Roman" w:hAnsi="Times New Roman" w:cs="Times New Roman"/>
          <w:sz w:val="24"/>
          <w:szCs w:val="24"/>
        </w:rPr>
        <w:t>finante</w:t>
      </w:r>
      <w:proofErr w:type="spellEnd"/>
      <w:r w:rsidR="006F60FC">
        <w:rPr>
          <w:rFonts w:ascii="Times New Roman" w:hAnsi="Times New Roman" w:cs="Times New Roman"/>
          <w:sz w:val="24"/>
          <w:szCs w:val="24"/>
        </w:rPr>
        <w:t xml:space="preserve"> si resurse umane</w:t>
      </w:r>
      <w:r w:rsidR="003F3084">
        <w:rPr>
          <w:rFonts w:ascii="Times New Roman" w:hAnsi="Times New Roman" w:cs="Times New Roman"/>
          <w:sz w:val="24"/>
          <w:szCs w:val="24"/>
        </w:rPr>
        <w:t xml:space="preserve"> și prin grija acestuia se aduce la cunoștința tuturor angajaților</w:t>
      </w:r>
      <w:r w:rsidR="006F60FC">
        <w:rPr>
          <w:rFonts w:ascii="Times New Roman" w:hAnsi="Times New Roman" w:cs="Times New Roman"/>
          <w:sz w:val="24"/>
          <w:szCs w:val="24"/>
        </w:rPr>
        <w:t xml:space="preserve">, </w:t>
      </w:r>
      <w:r w:rsidRPr="00A77CC7">
        <w:rPr>
          <w:rFonts w:ascii="Times New Roman" w:hAnsi="Times New Roman" w:cs="Times New Roman"/>
          <w:sz w:val="24"/>
          <w:szCs w:val="24"/>
        </w:rPr>
        <w:t xml:space="preserve">se publica pe site-ul </w:t>
      </w:r>
      <w:hyperlink r:id="rId10" w:history="1">
        <w:r w:rsidRPr="00A77CC7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www.santamariaorlea.ro</w:t>
        </w:r>
      </w:hyperlink>
      <w:r w:rsidRPr="00A77CC7">
        <w:rPr>
          <w:rFonts w:ascii="Times New Roman" w:hAnsi="Times New Roman" w:cs="Times New Roman"/>
          <w:sz w:val="24"/>
          <w:szCs w:val="24"/>
        </w:rPr>
        <w:t xml:space="preserve"> si se </w:t>
      </w:r>
      <w:proofErr w:type="spellStart"/>
      <w:r w:rsidRPr="00A77CC7">
        <w:rPr>
          <w:rFonts w:ascii="Times New Roman" w:hAnsi="Times New Roman" w:cs="Times New Roman"/>
          <w:sz w:val="24"/>
          <w:szCs w:val="24"/>
        </w:rPr>
        <w:t>afiseaza</w:t>
      </w:r>
      <w:proofErr w:type="spellEnd"/>
      <w:r w:rsidRPr="00A77CC7">
        <w:rPr>
          <w:rFonts w:ascii="Times New Roman" w:hAnsi="Times New Roman" w:cs="Times New Roman"/>
          <w:sz w:val="24"/>
          <w:szCs w:val="24"/>
        </w:rPr>
        <w:t xml:space="preserve"> la sediul </w:t>
      </w:r>
      <w:proofErr w:type="spellStart"/>
      <w:r w:rsidRPr="00A77CC7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A77CC7">
        <w:rPr>
          <w:rFonts w:ascii="Times New Roman" w:hAnsi="Times New Roman" w:cs="Times New Roman"/>
          <w:sz w:val="24"/>
          <w:szCs w:val="24"/>
        </w:rPr>
        <w:t xml:space="preserve"> prin grija secretarului general.</w:t>
      </w:r>
    </w:p>
    <w:p w14:paraId="7DBD78D5" w14:textId="77777777" w:rsidR="00045CD1" w:rsidRPr="00A77CC7" w:rsidRDefault="00045CD1" w:rsidP="008B35DA">
      <w:pPr>
        <w:pStyle w:val="Frspaiere"/>
        <w:ind w:right="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8D173FE" w14:textId="77777777" w:rsidR="00045CD1" w:rsidRDefault="00045CD1" w:rsidP="008B35DA">
      <w:pPr>
        <w:pStyle w:val="Frspaiere"/>
        <w:ind w:right="1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65BD7C7" w14:textId="5D7ACEAD" w:rsidR="00045CD1" w:rsidRDefault="008B61F0" w:rsidP="00596700">
      <w:pPr>
        <w:pStyle w:val="Frspaiere"/>
        <w:ind w:right="-607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Sântămăria-Orlea</w:t>
      </w:r>
      <w:r w:rsidR="00045CD1">
        <w:rPr>
          <w:rFonts w:ascii="Times New Roman" w:hAnsi="Times New Roman" w:cs="Times New Roman"/>
          <w:sz w:val="24"/>
          <w:szCs w:val="24"/>
        </w:rPr>
        <w:t xml:space="preserve">, </w:t>
      </w:r>
      <w:r w:rsidR="00004CC8">
        <w:rPr>
          <w:rFonts w:ascii="Times New Roman" w:hAnsi="Times New Roman" w:cs="Times New Roman"/>
          <w:sz w:val="24"/>
          <w:szCs w:val="24"/>
        </w:rPr>
        <w:t>20</w:t>
      </w:r>
      <w:r w:rsidR="00FE296E">
        <w:rPr>
          <w:rFonts w:ascii="Times New Roman" w:hAnsi="Times New Roman" w:cs="Times New Roman"/>
          <w:sz w:val="24"/>
          <w:szCs w:val="24"/>
        </w:rPr>
        <w:t xml:space="preserve"> </w:t>
      </w:r>
      <w:r w:rsidR="00FF5691">
        <w:rPr>
          <w:rFonts w:ascii="Times New Roman" w:hAnsi="Times New Roman" w:cs="Times New Roman"/>
          <w:sz w:val="24"/>
          <w:szCs w:val="24"/>
        </w:rPr>
        <w:t>ma</w:t>
      </w:r>
      <w:r w:rsidR="0078635E">
        <w:rPr>
          <w:rFonts w:ascii="Times New Roman" w:hAnsi="Times New Roman" w:cs="Times New Roman"/>
          <w:sz w:val="24"/>
          <w:szCs w:val="24"/>
        </w:rPr>
        <w:t>i</w:t>
      </w:r>
      <w:r w:rsidR="00FE296E">
        <w:rPr>
          <w:rFonts w:ascii="Times New Roman" w:hAnsi="Times New Roman" w:cs="Times New Roman"/>
          <w:sz w:val="24"/>
          <w:szCs w:val="24"/>
        </w:rPr>
        <w:t xml:space="preserve"> </w:t>
      </w:r>
      <w:r w:rsidR="00045CD1">
        <w:rPr>
          <w:rFonts w:ascii="Times New Roman" w:hAnsi="Times New Roman" w:cs="Times New Roman"/>
          <w:sz w:val="24"/>
          <w:szCs w:val="24"/>
        </w:rPr>
        <w:t>20</w:t>
      </w:r>
      <w:r w:rsidR="00AA1AF6">
        <w:rPr>
          <w:rFonts w:ascii="Times New Roman" w:hAnsi="Times New Roman" w:cs="Times New Roman"/>
          <w:sz w:val="24"/>
          <w:szCs w:val="24"/>
        </w:rPr>
        <w:t>2</w:t>
      </w:r>
      <w:r w:rsidR="00FF5691">
        <w:rPr>
          <w:rFonts w:ascii="Times New Roman" w:hAnsi="Times New Roman" w:cs="Times New Roman"/>
          <w:sz w:val="24"/>
          <w:szCs w:val="24"/>
        </w:rPr>
        <w:t>6</w:t>
      </w:r>
    </w:p>
    <w:p w14:paraId="4C71B479" w14:textId="77777777" w:rsidR="00045CD1" w:rsidRDefault="00045CD1" w:rsidP="00596700">
      <w:pPr>
        <w:pStyle w:val="Frspaiere"/>
        <w:ind w:right="-60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25753A" w14:textId="77777777" w:rsidR="00045CD1" w:rsidRDefault="00045CD1" w:rsidP="00596700">
      <w:pPr>
        <w:pStyle w:val="Frspaiere"/>
        <w:ind w:right="-60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9389835"/>
    </w:p>
    <w:p w14:paraId="550F01CB" w14:textId="77777777" w:rsidR="00494469" w:rsidRDefault="00494469" w:rsidP="00596700">
      <w:pPr>
        <w:pStyle w:val="Frspaiere"/>
        <w:ind w:right="-60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C4ACC7" w14:textId="77777777" w:rsidR="00045CD1" w:rsidRDefault="00045CD1" w:rsidP="00596700">
      <w:pPr>
        <w:pStyle w:val="Frspaiere"/>
        <w:ind w:right="-6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PRIMAR,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Contrasemneaza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3251494" w14:textId="77777777" w:rsidR="00045CD1" w:rsidRDefault="00045CD1" w:rsidP="00596700">
      <w:pPr>
        <w:pStyle w:val="Frspaiere"/>
        <w:ind w:right="-6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OPREAN DUMITRU-IOAN                               SECRETAR GENERAL</w:t>
      </w:r>
    </w:p>
    <w:p w14:paraId="409333C7" w14:textId="77777777" w:rsidR="00045CD1" w:rsidRPr="00CB6510" w:rsidRDefault="00045CD1" w:rsidP="00596700">
      <w:pPr>
        <w:pStyle w:val="Frspaiere"/>
        <w:ind w:right="-6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BULTEAN VASILE ALINEL</w:t>
      </w:r>
    </w:p>
    <w:p w14:paraId="6A36341B" w14:textId="77777777" w:rsidR="00767392" w:rsidRDefault="00767392" w:rsidP="00596700">
      <w:pPr>
        <w:pStyle w:val="Frspaiere"/>
        <w:ind w:right="-607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3C79E658" w14:textId="77777777" w:rsidR="00AB78A8" w:rsidRDefault="00AB78A8" w:rsidP="00596700">
      <w:pPr>
        <w:pStyle w:val="Frspaiere"/>
        <w:ind w:right="-607"/>
        <w:jc w:val="both"/>
        <w:rPr>
          <w:rFonts w:ascii="Times New Roman" w:hAnsi="Times New Roman" w:cs="Times New Roman"/>
          <w:sz w:val="24"/>
          <w:szCs w:val="24"/>
        </w:rPr>
      </w:pPr>
    </w:p>
    <w:p w14:paraId="2B86A572" w14:textId="77777777" w:rsidR="00FE3833" w:rsidRDefault="00FE3833" w:rsidP="00596700">
      <w:pPr>
        <w:pStyle w:val="Frspaiere"/>
        <w:ind w:right="-607"/>
        <w:jc w:val="both"/>
        <w:rPr>
          <w:rFonts w:ascii="Times New Roman" w:hAnsi="Times New Roman" w:cs="Times New Roman"/>
          <w:sz w:val="24"/>
          <w:szCs w:val="24"/>
        </w:rPr>
      </w:pPr>
    </w:p>
    <w:p w14:paraId="6785DA55" w14:textId="77777777" w:rsidR="004F0402" w:rsidRDefault="004F0402" w:rsidP="00596700">
      <w:pPr>
        <w:pStyle w:val="Frspaiere"/>
        <w:ind w:right="-607"/>
        <w:jc w:val="both"/>
        <w:rPr>
          <w:rFonts w:ascii="Times New Roman" w:hAnsi="Times New Roman" w:cs="Times New Roman"/>
          <w:sz w:val="24"/>
          <w:szCs w:val="24"/>
        </w:rPr>
      </w:pPr>
    </w:p>
    <w:p w14:paraId="10167170" w14:textId="77777777" w:rsidR="00E45E36" w:rsidRDefault="00E45E36" w:rsidP="00596700">
      <w:pPr>
        <w:pStyle w:val="Frspaiere"/>
        <w:ind w:right="-607"/>
        <w:jc w:val="both"/>
        <w:rPr>
          <w:rFonts w:ascii="Times New Roman" w:hAnsi="Times New Roman" w:cs="Times New Roman"/>
          <w:sz w:val="24"/>
          <w:szCs w:val="24"/>
        </w:rPr>
      </w:pPr>
    </w:p>
    <w:p w14:paraId="02F610D5" w14:textId="77777777" w:rsidR="00B57428" w:rsidRDefault="00B57428" w:rsidP="00B5742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ROMANIA</w:t>
      </w:r>
      <w:r w:rsidR="00C661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082A2F">
        <w:rPr>
          <w:rFonts w:ascii="Times New Roman" w:hAnsi="Times New Roman" w:cs="Times New Roman"/>
          <w:sz w:val="24"/>
          <w:szCs w:val="24"/>
        </w:rPr>
        <w:t xml:space="preserve">  </w:t>
      </w:r>
      <w:r w:rsidR="00C66102">
        <w:rPr>
          <w:rFonts w:ascii="Times New Roman" w:hAnsi="Times New Roman" w:cs="Times New Roman"/>
          <w:sz w:val="24"/>
          <w:szCs w:val="24"/>
        </w:rPr>
        <w:t>DE ACORD,</w:t>
      </w:r>
    </w:p>
    <w:p w14:paraId="34F064AA" w14:textId="77777777" w:rsidR="00B57428" w:rsidRDefault="00B57428" w:rsidP="00B5742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JUDETUL HUNEDOARA</w:t>
      </w:r>
      <w:r w:rsidR="00C66102">
        <w:rPr>
          <w:rFonts w:ascii="Times New Roman" w:hAnsi="Times New Roman" w:cs="Times New Roman"/>
          <w:sz w:val="24"/>
          <w:szCs w:val="24"/>
        </w:rPr>
        <w:tab/>
      </w:r>
      <w:r w:rsidR="00C66102">
        <w:rPr>
          <w:rFonts w:ascii="Times New Roman" w:hAnsi="Times New Roman" w:cs="Times New Roman"/>
          <w:sz w:val="24"/>
          <w:szCs w:val="24"/>
        </w:rPr>
        <w:tab/>
      </w:r>
      <w:r w:rsidR="00C66102">
        <w:rPr>
          <w:rFonts w:ascii="Times New Roman" w:hAnsi="Times New Roman" w:cs="Times New Roman"/>
          <w:sz w:val="24"/>
          <w:szCs w:val="24"/>
        </w:rPr>
        <w:tab/>
      </w:r>
      <w:r w:rsidR="00C66102">
        <w:rPr>
          <w:rFonts w:ascii="Times New Roman" w:hAnsi="Times New Roman" w:cs="Times New Roman"/>
          <w:sz w:val="24"/>
          <w:szCs w:val="24"/>
        </w:rPr>
        <w:tab/>
      </w:r>
      <w:r w:rsidR="00C66102">
        <w:rPr>
          <w:rFonts w:ascii="Times New Roman" w:hAnsi="Times New Roman" w:cs="Times New Roman"/>
          <w:sz w:val="24"/>
          <w:szCs w:val="24"/>
        </w:rPr>
        <w:tab/>
      </w:r>
      <w:r w:rsidR="00C66102">
        <w:rPr>
          <w:rFonts w:ascii="Times New Roman" w:hAnsi="Times New Roman" w:cs="Times New Roman"/>
          <w:sz w:val="24"/>
          <w:szCs w:val="24"/>
        </w:rPr>
        <w:tab/>
        <w:t xml:space="preserve">   PRIMAR</w:t>
      </w:r>
    </w:p>
    <w:p w14:paraId="0552AAD3" w14:textId="1288A85A" w:rsidR="00B57428" w:rsidRDefault="00B57428" w:rsidP="00B5742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COMUNA </w:t>
      </w:r>
      <w:r w:rsidR="008B61F0">
        <w:rPr>
          <w:rFonts w:ascii="Times New Roman" w:hAnsi="Times New Roman" w:cs="Times New Roman"/>
          <w:sz w:val="24"/>
          <w:szCs w:val="24"/>
        </w:rPr>
        <w:t>SÂNTĂMĂRIA-ORLEA</w:t>
      </w:r>
      <w:r w:rsidR="00C66102">
        <w:rPr>
          <w:rFonts w:ascii="Times New Roman" w:hAnsi="Times New Roman" w:cs="Times New Roman"/>
          <w:sz w:val="24"/>
          <w:szCs w:val="24"/>
        </w:rPr>
        <w:tab/>
      </w:r>
      <w:r w:rsidR="00C66102">
        <w:rPr>
          <w:rFonts w:ascii="Times New Roman" w:hAnsi="Times New Roman" w:cs="Times New Roman"/>
          <w:sz w:val="24"/>
          <w:szCs w:val="24"/>
        </w:rPr>
        <w:tab/>
      </w:r>
      <w:r w:rsidR="00C66102">
        <w:rPr>
          <w:rFonts w:ascii="Times New Roman" w:hAnsi="Times New Roman" w:cs="Times New Roman"/>
          <w:sz w:val="24"/>
          <w:szCs w:val="24"/>
        </w:rPr>
        <w:tab/>
        <w:t>OPREAN DUMITRU IOAN</w:t>
      </w:r>
    </w:p>
    <w:p w14:paraId="4F701BB2" w14:textId="77777777" w:rsidR="00B57428" w:rsidRDefault="00B57428" w:rsidP="00B5742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GENERAL</w:t>
      </w:r>
    </w:p>
    <w:p w14:paraId="1AE35A9A" w14:textId="35807EA2" w:rsidR="00B57428" w:rsidRDefault="00B57428" w:rsidP="00B5742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</w:t>
      </w:r>
      <w:r w:rsidR="00E45E36">
        <w:rPr>
          <w:rFonts w:ascii="Times New Roman" w:hAnsi="Times New Roman" w:cs="Times New Roman"/>
          <w:sz w:val="24"/>
          <w:szCs w:val="24"/>
        </w:rPr>
        <w:t xml:space="preserve"> 4</w:t>
      </w:r>
      <w:r w:rsidR="00004CC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</w:t>
      </w:r>
      <w:r w:rsidR="00004CC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F5691">
        <w:rPr>
          <w:rFonts w:ascii="Times New Roman" w:hAnsi="Times New Roman" w:cs="Times New Roman"/>
          <w:sz w:val="24"/>
          <w:szCs w:val="24"/>
        </w:rPr>
        <w:t>0</w:t>
      </w:r>
      <w:r w:rsidR="00E45E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AA1AF6">
        <w:rPr>
          <w:rFonts w:ascii="Times New Roman" w:hAnsi="Times New Roman" w:cs="Times New Roman"/>
          <w:sz w:val="24"/>
          <w:szCs w:val="24"/>
        </w:rPr>
        <w:t>2</w:t>
      </w:r>
      <w:r w:rsidR="00FF5691">
        <w:rPr>
          <w:rFonts w:ascii="Times New Roman" w:hAnsi="Times New Roman" w:cs="Times New Roman"/>
          <w:sz w:val="24"/>
          <w:szCs w:val="24"/>
        </w:rPr>
        <w:t>6</w:t>
      </w:r>
    </w:p>
    <w:p w14:paraId="4DD4471A" w14:textId="77777777" w:rsidR="00F854E5" w:rsidRDefault="00F854E5" w:rsidP="00B5742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30299AC2" w14:textId="77777777" w:rsidR="00E45E36" w:rsidRDefault="00E45E36" w:rsidP="00B5742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63660CB9" w14:textId="77777777" w:rsidR="003548C7" w:rsidRPr="00173628" w:rsidRDefault="00067AC7" w:rsidP="00284BB5">
      <w:pPr>
        <w:pStyle w:val="Frspaiere"/>
        <w:tabs>
          <w:tab w:val="left" w:pos="28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4BB5" w:rsidRPr="00173628">
        <w:rPr>
          <w:rFonts w:ascii="Times New Roman" w:hAnsi="Times New Roman" w:cs="Times New Roman"/>
          <w:sz w:val="24"/>
          <w:szCs w:val="24"/>
        </w:rPr>
        <w:t xml:space="preserve">   </w:t>
      </w:r>
      <w:r w:rsidR="00173628" w:rsidRPr="0017362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548C7" w:rsidRPr="00173628">
        <w:rPr>
          <w:rFonts w:ascii="Times New Roman" w:hAnsi="Times New Roman" w:cs="Times New Roman"/>
          <w:sz w:val="24"/>
          <w:szCs w:val="24"/>
        </w:rPr>
        <w:t>REFERAT</w:t>
      </w:r>
    </w:p>
    <w:p w14:paraId="1F0CC225" w14:textId="338A3B48" w:rsidR="00E45E36" w:rsidRPr="00E45E36" w:rsidRDefault="003548C7" w:rsidP="00E45E3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173628">
        <w:rPr>
          <w:rFonts w:ascii="Times New Roman" w:hAnsi="Times New Roman" w:cs="Times New Roman"/>
          <w:sz w:val="24"/>
          <w:szCs w:val="24"/>
        </w:rPr>
        <w:t xml:space="preserve">cu privire </w:t>
      </w:r>
      <w:r w:rsidR="00E45E36" w:rsidRPr="00E45E36">
        <w:rPr>
          <w:rFonts w:ascii="Times New Roman" w:hAnsi="Times New Roman" w:cs="Times New Roman"/>
          <w:sz w:val="24"/>
          <w:szCs w:val="24"/>
        </w:rPr>
        <w:t>aprobarea REGULAMENTUL PROPRIU PRIVIND MĂSURILE METODOLOGICE, ORGANIZATORICE, TERMENELE ȘI CIRCULAȚIA PROIECTELOR DE DISPOZIȚII ALE AUTORITĂȚII EXECUTIVE</w:t>
      </w:r>
    </w:p>
    <w:p w14:paraId="31633450" w14:textId="4780CECC" w:rsidR="00785966" w:rsidRDefault="00E45E36" w:rsidP="00E45E3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E45E36">
        <w:rPr>
          <w:rFonts w:ascii="Times New Roman" w:hAnsi="Times New Roman" w:cs="Times New Roman"/>
          <w:sz w:val="24"/>
          <w:szCs w:val="24"/>
        </w:rPr>
        <w:t>A PRIMARIEI COMUNEI SÂNTĂMĂRIA-ORLEA</w:t>
      </w:r>
    </w:p>
    <w:p w14:paraId="7CE4EB65" w14:textId="77777777" w:rsidR="00E45E36" w:rsidRDefault="00E45E36" w:rsidP="00E45E3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5B82224" w14:textId="77777777" w:rsidR="00E45E36" w:rsidRDefault="00E45E36" w:rsidP="00E45E36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58F47DEC" w14:textId="77777777" w:rsidR="00E45E36" w:rsidRDefault="00E45E36" w:rsidP="00E45E36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Pr="00E45E36">
        <w:rPr>
          <w:rFonts w:ascii="Times New Roman" w:hAnsi="Times New Roman" w:cs="Times New Roman"/>
          <w:sz w:val="24"/>
          <w:szCs w:val="24"/>
        </w:rPr>
        <w:t>n aplicarea prevederilor anexei nr. 1 la Ordonanța de urgență a Guvernului nr. 57/2019 privind Codul administrativ, cu modificările și completările ulterioare, și dispozițiilor art. 84 din Legea nr. 24/2000, republicată, privind normele de tehnică legislativă pentru elaborarea actelor normative, cu modificările și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 este necesara aprobarea unui </w:t>
      </w:r>
      <w:r w:rsidRPr="00E45E36">
        <w:rPr>
          <w:rFonts w:ascii="Times New Roman" w:hAnsi="Times New Roman" w:cs="Times New Roman"/>
          <w:sz w:val="24"/>
          <w:szCs w:val="24"/>
        </w:rPr>
        <w:t>REGULAMENT PROPRIU PRIVIND MĂSURILE METODOLOGICE, ORGANIZATORICE, TERMENELE ȘI CIRCULAȚIA PROIECTELOR DE DISPOZIȚII ALE AUTORITĂȚII EXECUTIVE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E36">
        <w:rPr>
          <w:rFonts w:ascii="Times New Roman" w:hAnsi="Times New Roman" w:cs="Times New Roman"/>
          <w:sz w:val="24"/>
          <w:szCs w:val="24"/>
        </w:rPr>
        <w:t>A PRIMARIEI COMUNEI SÂNTĂMĂRIA-ORLEA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636364" w14:textId="5CBA624D" w:rsidR="00E45E36" w:rsidRPr="00E45E36" w:rsidRDefault="00E45E36" w:rsidP="00E45E36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Acesta</w:t>
      </w:r>
      <w:r w:rsidRPr="00E45E36">
        <w:rPr>
          <w:rFonts w:ascii="Times New Roman" w:hAnsi="Times New Roman" w:cs="Times New Roman"/>
          <w:sz w:val="24"/>
          <w:szCs w:val="24"/>
        </w:rPr>
        <w:t xml:space="preserve"> cuprinde măsurile metodologice, organizatorice, termenele și circulația proiectelor de dispoziții ale autorității executive.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E36">
        <w:rPr>
          <w:rFonts w:ascii="Times New Roman" w:hAnsi="Times New Roman" w:cs="Times New Roman"/>
          <w:sz w:val="24"/>
          <w:szCs w:val="24"/>
        </w:rPr>
        <w:t>În exercitarea atribuțiilor ce le revin, autoritățile administrației publice locale adoptă sau emit, după caz, acte administrative cu caracter normativ sau individual, după cum urmează:</w:t>
      </w:r>
    </w:p>
    <w:p w14:paraId="0AE89547" w14:textId="4EE45385" w:rsidR="00E45E36" w:rsidRPr="00E45E36" w:rsidRDefault="00E45E36" w:rsidP="00E45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45E36">
        <w:rPr>
          <w:rFonts w:ascii="Times New Roman" w:hAnsi="Times New Roman" w:cs="Times New Roman"/>
          <w:sz w:val="24"/>
          <w:szCs w:val="24"/>
        </w:rPr>
        <w:t>a) consiliul local adoptă hotărâri;</w:t>
      </w:r>
    </w:p>
    <w:p w14:paraId="17B36B26" w14:textId="22F93EA0" w:rsidR="00E45E36" w:rsidRPr="00E45E36" w:rsidRDefault="00E45E36" w:rsidP="00E45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45E36">
        <w:rPr>
          <w:rFonts w:ascii="Times New Roman" w:hAnsi="Times New Roman" w:cs="Times New Roman"/>
          <w:sz w:val="24"/>
          <w:szCs w:val="24"/>
        </w:rPr>
        <w:t>b) primarul emit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45E36">
        <w:rPr>
          <w:rFonts w:ascii="Times New Roman" w:hAnsi="Times New Roman" w:cs="Times New Roman"/>
          <w:sz w:val="24"/>
          <w:szCs w:val="24"/>
        </w:rPr>
        <w:t xml:space="preserve"> dispoziții.</w:t>
      </w:r>
    </w:p>
    <w:p w14:paraId="59225B63" w14:textId="114BC89F" w:rsidR="00E45E36" w:rsidRPr="00E45E36" w:rsidRDefault="00E45E36" w:rsidP="00E45E36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5E36">
        <w:rPr>
          <w:rFonts w:ascii="Times New Roman" w:hAnsi="Times New Roman" w:cs="Times New Roman"/>
          <w:sz w:val="24"/>
          <w:szCs w:val="24"/>
        </w:rPr>
        <w:t>În organizarea executării sau executării în concret a legii, autoritățile deliberative și cele executive adoptă, emit sau încheie, după caz, și alte acte juridice prin care se nasc, se modifică sau se sting drepturi și obligații.</w:t>
      </w:r>
    </w:p>
    <w:p w14:paraId="1618BBF6" w14:textId="235C28B9" w:rsidR="00E45E36" w:rsidRPr="00E45E36" w:rsidRDefault="00E45E36" w:rsidP="00E45E36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5E36">
        <w:rPr>
          <w:rFonts w:ascii="Times New Roman" w:hAnsi="Times New Roman" w:cs="Times New Roman"/>
          <w:sz w:val="24"/>
          <w:szCs w:val="24"/>
        </w:rPr>
        <w:t>Dispoziția primarului constituie actul administrativ ce exprimă voința manifestată unilateral de către Primarul comunei și produce în mod direct efecte, are caracter de actualitate și este obligatorie:</w:t>
      </w:r>
    </w:p>
    <w:p w14:paraId="4DEF7B6C" w14:textId="77777777" w:rsidR="00E45E36" w:rsidRPr="00E45E36" w:rsidRDefault="00E45E36" w:rsidP="00E45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45E36">
        <w:rPr>
          <w:rFonts w:ascii="Times New Roman" w:hAnsi="Times New Roman" w:cs="Times New Roman"/>
          <w:sz w:val="24"/>
          <w:szCs w:val="24"/>
        </w:rPr>
        <w:t>a) pe întreg teritoriul comunei Sântămăria-Orlea, în cazul în care dispoziția are caracter normativ;</w:t>
      </w:r>
    </w:p>
    <w:p w14:paraId="0021DE89" w14:textId="775EBAC5" w:rsidR="00E45E36" w:rsidRDefault="00E45E36" w:rsidP="00E45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E45E36">
        <w:rPr>
          <w:rFonts w:ascii="Times New Roman" w:hAnsi="Times New Roman" w:cs="Times New Roman"/>
          <w:sz w:val="24"/>
          <w:szCs w:val="24"/>
        </w:rPr>
        <w:t>b) pentru persoana sau persoanele nominalizate, în cazul în care dispoziția are caracter individual.</w:t>
      </w:r>
    </w:p>
    <w:p w14:paraId="439760F7" w14:textId="4B85CA95" w:rsidR="00E45E36" w:rsidRDefault="00E45E36" w:rsidP="00E45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Având în vedere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dispusă de către Organele de control ale Instituției prefectului județul Hunedoara, în cadrul controlului efectuat in luna martie, este necesară elaborarea și aprobarea unui astfel de Regulament, care să respecte </w:t>
      </w:r>
      <w:proofErr w:type="spellStart"/>
      <w:r>
        <w:rPr>
          <w:rFonts w:ascii="Times New Roman" w:hAnsi="Times New Roman" w:cs="Times New Roman"/>
          <w:sz w:val="24"/>
          <w:szCs w:val="24"/>
        </w:rPr>
        <w:t>dipozitiile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legale în materie.</w:t>
      </w:r>
    </w:p>
    <w:p w14:paraId="5569AB7D" w14:textId="7F51DBB6" w:rsidR="00E45E36" w:rsidRDefault="00E45E36" w:rsidP="00E45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4CC8">
        <w:rPr>
          <w:rFonts w:ascii="Times New Roman" w:hAnsi="Times New Roman" w:cs="Times New Roman"/>
          <w:sz w:val="24"/>
          <w:szCs w:val="24"/>
        </w:rPr>
        <w:t>Prezentul</w:t>
      </w:r>
      <w:r>
        <w:rPr>
          <w:rFonts w:ascii="Times New Roman" w:hAnsi="Times New Roman" w:cs="Times New Roman"/>
          <w:sz w:val="24"/>
          <w:szCs w:val="24"/>
        </w:rPr>
        <w:t xml:space="preserve"> Regulam</w:t>
      </w:r>
      <w:r w:rsidR="00004CC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 se regăsește și in procedurile operaționale din cadrul SCIM</w:t>
      </w:r>
      <w:r w:rsidR="00004CC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004CC8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="00004CC8">
        <w:rPr>
          <w:rFonts w:ascii="Times New Roman" w:hAnsi="Times New Roman" w:cs="Times New Roman"/>
          <w:sz w:val="24"/>
          <w:szCs w:val="24"/>
        </w:rPr>
        <w:t xml:space="preserve"> comunei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6DC6B7" w14:textId="77777777" w:rsidR="00E45E36" w:rsidRDefault="00E45E36" w:rsidP="00E45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1DAAB048" w14:textId="51E4B7D8" w:rsidR="00E45E36" w:rsidRDefault="00E45E36" w:rsidP="00E45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09C628" w14:textId="77777777" w:rsidR="00E45E36" w:rsidRDefault="00E45E36" w:rsidP="00E45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7E8A00DC" w14:textId="77777777" w:rsidR="00004CC8" w:rsidRDefault="00004CC8" w:rsidP="00E45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42216027" w14:textId="77777777" w:rsidR="00E45E36" w:rsidRDefault="00E45E36" w:rsidP="00E45E36">
      <w:pPr>
        <w:pStyle w:val="Frspaiere"/>
        <w:ind w:right="-6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SECRETAR GENERAL</w:t>
      </w:r>
    </w:p>
    <w:p w14:paraId="1572801A" w14:textId="6A489B85" w:rsidR="00E45E36" w:rsidRPr="00CB6510" w:rsidRDefault="00E45E36" w:rsidP="00E45E36">
      <w:pPr>
        <w:pStyle w:val="Frspaiere"/>
        <w:ind w:right="-6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BULTEAN VASILE ALINEL</w:t>
      </w:r>
    </w:p>
    <w:p w14:paraId="2C1A0273" w14:textId="64A9274E" w:rsidR="00E45E36" w:rsidRDefault="00E45E36" w:rsidP="00E45E36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sectPr w:rsidR="00E45E36" w:rsidSect="00F93754">
      <w:pgSz w:w="11906" w:h="16838"/>
      <w:pgMar w:top="360" w:right="70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171F" w14:textId="77777777" w:rsidR="005C52F2" w:rsidRDefault="005C52F2" w:rsidP="00AB78A8">
      <w:pPr>
        <w:spacing w:after="0" w:line="240" w:lineRule="auto"/>
      </w:pPr>
      <w:r>
        <w:separator/>
      </w:r>
    </w:p>
  </w:endnote>
  <w:endnote w:type="continuationSeparator" w:id="0">
    <w:p w14:paraId="7AC4F9B9" w14:textId="77777777" w:rsidR="005C52F2" w:rsidRDefault="005C52F2" w:rsidP="00AB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580E1" w14:textId="77777777" w:rsidR="005C52F2" w:rsidRDefault="005C52F2" w:rsidP="00AB78A8">
      <w:pPr>
        <w:spacing w:after="0" w:line="240" w:lineRule="auto"/>
      </w:pPr>
      <w:r>
        <w:separator/>
      </w:r>
    </w:p>
  </w:footnote>
  <w:footnote w:type="continuationSeparator" w:id="0">
    <w:p w14:paraId="6755D453" w14:textId="77777777" w:rsidR="005C52F2" w:rsidRDefault="005C52F2" w:rsidP="00AB7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6A3"/>
    <w:multiLevelType w:val="hybridMultilevel"/>
    <w:tmpl w:val="A104A8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A54"/>
    <w:multiLevelType w:val="hybridMultilevel"/>
    <w:tmpl w:val="3AC4F75E"/>
    <w:lvl w:ilvl="0" w:tplc="CF4C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42EE3"/>
    <w:multiLevelType w:val="hybridMultilevel"/>
    <w:tmpl w:val="A03CC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3278"/>
    <w:multiLevelType w:val="hybridMultilevel"/>
    <w:tmpl w:val="0C3E1B9C"/>
    <w:lvl w:ilvl="0" w:tplc="32C657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C91E5C"/>
    <w:multiLevelType w:val="hybridMultilevel"/>
    <w:tmpl w:val="D616B32A"/>
    <w:lvl w:ilvl="0" w:tplc="C508631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A922E4"/>
    <w:multiLevelType w:val="hybridMultilevel"/>
    <w:tmpl w:val="A3C65596"/>
    <w:lvl w:ilvl="0" w:tplc="AEA444F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A8497C"/>
    <w:multiLevelType w:val="hybridMultilevel"/>
    <w:tmpl w:val="3AC4F75E"/>
    <w:lvl w:ilvl="0" w:tplc="CF4C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B6808"/>
    <w:multiLevelType w:val="hybridMultilevel"/>
    <w:tmpl w:val="44B079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D00A3"/>
    <w:multiLevelType w:val="hybridMultilevel"/>
    <w:tmpl w:val="E1C61602"/>
    <w:lvl w:ilvl="0" w:tplc="6F9AD08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2F16EF"/>
    <w:multiLevelType w:val="hybridMultilevel"/>
    <w:tmpl w:val="7F14BB62"/>
    <w:lvl w:ilvl="0" w:tplc="35988E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01564"/>
    <w:multiLevelType w:val="hybridMultilevel"/>
    <w:tmpl w:val="E1F88A90"/>
    <w:lvl w:ilvl="0" w:tplc="82C2E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1347B5"/>
    <w:multiLevelType w:val="hybridMultilevel"/>
    <w:tmpl w:val="9DE0218E"/>
    <w:lvl w:ilvl="0" w:tplc="B574AA4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44579E"/>
    <w:multiLevelType w:val="hybridMultilevel"/>
    <w:tmpl w:val="B42ED16C"/>
    <w:lvl w:ilvl="0" w:tplc="86B6657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D925EB"/>
    <w:multiLevelType w:val="hybridMultilevel"/>
    <w:tmpl w:val="7F14BB62"/>
    <w:lvl w:ilvl="0" w:tplc="35988E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729BE"/>
    <w:multiLevelType w:val="hybridMultilevel"/>
    <w:tmpl w:val="3AC4F75E"/>
    <w:lvl w:ilvl="0" w:tplc="CF4C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F3428C"/>
    <w:multiLevelType w:val="hybridMultilevel"/>
    <w:tmpl w:val="03AE758E"/>
    <w:lvl w:ilvl="0" w:tplc="5FE0A5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860706"/>
    <w:multiLevelType w:val="hybridMultilevel"/>
    <w:tmpl w:val="3AC4F75E"/>
    <w:lvl w:ilvl="0" w:tplc="CF4C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270465"/>
    <w:multiLevelType w:val="hybridMultilevel"/>
    <w:tmpl w:val="3AC4F75E"/>
    <w:lvl w:ilvl="0" w:tplc="CF4C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F41C72"/>
    <w:multiLevelType w:val="hybridMultilevel"/>
    <w:tmpl w:val="3AC4F75E"/>
    <w:lvl w:ilvl="0" w:tplc="CF4C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7E3D45"/>
    <w:multiLevelType w:val="hybridMultilevel"/>
    <w:tmpl w:val="3AC4F75E"/>
    <w:lvl w:ilvl="0" w:tplc="CF4C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682BAC"/>
    <w:multiLevelType w:val="hybridMultilevel"/>
    <w:tmpl w:val="ED904FF6"/>
    <w:lvl w:ilvl="0" w:tplc="278A29C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685EEB"/>
    <w:multiLevelType w:val="hybridMultilevel"/>
    <w:tmpl w:val="1932E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11CBF"/>
    <w:multiLevelType w:val="hybridMultilevel"/>
    <w:tmpl w:val="7F14BB62"/>
    <w:lvl w:ilvl="0" w:tplc="35988E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E71B9"/>
    <w:multiLevelType w:val="hybridMultilevel"/>
    <w:tmpl w:val="B4360F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2552C"/>
    <w:multiLevelType w:val="hybridMultilevel"/>
    <w:tmpl w:val="3AC4F75E"/>
    <w:lvl w:ilvl="0" w:tplc="CF4C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911D01"/>
    <w:multiLevelType w:val="hybridMultilevel"/>
    <w:tmpl w:val="F5988224"/>
    <w:lvl w:ilvl="0" w:tplc="094C2DC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6EE10025"/>
    <w:multiLevelType w:val="hybridMultilevel"/>
    <w:tmpl w:val="3AC4F75E"/>
    <w:lvl w:ilvl="0" w:tplc="CF4C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A574F6"/>
    <w:multiLevelType w:val="hybridMultilevel"/>
    <w:tmpl w:val="2F94A8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16455"/>
    <w:multiLevelType w:val="hybridMultilevel"/>
    <w:tmpl w:val="E1F88A90"/>
    <w:lvl w:ilvl="0" w:tplc="82C2E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9573FB"/>
    <w:multiLevelType w:val="hybridMultilevel"/>
    <w:tmpl w:val="3AC4F75E"/>
    <w:lvl w:ilvl="0" w:tplc="CF4C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B07643"/>
    <w:multiLevelType w:val="hybridMultilevel"/>
    <w:tmpl w:val="69FEAF12"/>
    <w:lvl w:ilvl="0" w:tplc="04180017">
      <w:start w:val="1"/>
      <w:numFmt w:val="lowerLetter"/>
      <w:lvlText w:val="%1)"/>
      <w:lvlJc w:val="left"/>
      <w:pPr>
        <w:ind w:left="134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68" w:hanging="360"/>
      </w:pPr>
    </w:lvl>
    <w:lvl w:ilvl="2" w:tplc="0418001B" w:tentative="1">
      <w:start w:val="1"/>
      <w:numFmt w:val="lowerRoman"/>
      <w:lvlText w:val="%3."/>
      <w:lvlJc w:val="right"/>
      <w:pPr>
        <w:ind w:left="2788" w:hanging="180"/>
      </w:pPr>
    </w:lvl>
    <w:lvl w:ilvl="3" w:tplc="0418000F" w:tentative="1">
      <w:start w:val="1"/>
      <w:numFmt w:val="decimal"/>
      <w:lvlText w:val="%4."/>
      <w:lvlJc w:val="left"/>
      <w:pPr>
        <w:ind w:left="3508" w:hanging="360"/>
      </w:pPr>
    </w:lvl>
    <w:lvl w:ilvl="4" w:tplc="04180019" w:tentative="1">
      <w:start w:val="1"/>
      <w:numFmt w:val="lowerLetter"/>
      <w:lvlText w:val="%5."/>
      <w:lvlJc w:val="left"/>
      <w:pPr>
        <w:ind w:left="4228" w:hanging="360"/>
      </w:pPr>
    </w:lvl>
    <w:lvl w:ilvl="5" w:tplc="0418001B" w:tentative="1">
      <w:start w:val="1"/>
      <w:numFmt w:val="lowerRoman"/>
      <w:lvlText w:val="%6."/>
      <w:lvlJc w:val="right"/>
      <w:pPr>
        <w:ind w:left="4948" w:hanging="180"/>
      </w:pPr>
    </w:lvl>
    <w:lvl w:ilvl="6" w:tplc="0418000F" w:tentative="1">
      <w:start w:val="1"/>
      <w:numFmt w:val="decimal"/>
      <w:lvlText w:val="%7."/>
      <w:lvlJc w:val="left"/>
      <w:pPr>
        <w:ind w:left="5668" w:hanging="360"/>
      </w:pPr>
    </w:lvl>
    <w:lvl w:ilvl="7" w:tplc="04180019" w:tentative="1">
      <w:start w:val="1"/>
      <w:numFmt w:val="lowerLetter"/>
      <w:lvlText w:val="%8."/>
      <w:lvlJc w:val="left"/>
      <w:pPr>
        <w:ind w:left="6388" w:hanging="360"/>
      </w:pPr>
    </w:lvl>
    <w:lvl w:ilvl="8" w:tplc="0418001B" w:tentative="1">
      <w:start w:val="1"/>
      <w:numFmt w:val="lowerRoman"/>
      <w:lvlText w:val="%9."/>
      <w:lvlJc w:val="right"/>
      <w:pPr>
        <w:ind w:left="7108" w:hanging="180"/>
      </w:pPr>
    </w:lvl>
  </w:abstractNum>
  <w:num w:numId="1" w16cid:durableId="699208468">
    <w:abstractNumId w:val="13"/>
  </w:num>
  <w:num w:numId="2" w16cid:durableId="1902596788">
    <w:abstractNumId w:val="3"/>
  </w:num>
  <w:num w:numId="3" w16cid:durableId="906040741">
    <w:abstractNumId w:val="23"/>
  </w:num>
  <w:num w:numId="4" w16cid:durableId="1049501123">
    <w:abstractNumId w:val="0"/>
  </w:num>
  <w:num w:numId="5" w16cid:durableId="1150289915">
    <w:abstractNumId w:val="7"/>
  </w:num>
  <w:num w:numId="6" w16cid:durableId="221253663">
    <w:abstractNumId w:val="27"/>
  </w:num>
  <w:num w:numId="7" w16cid:durableId="459417935">
    <w:abstractNumId w:val="8"/>
  </w:num>
  <w:num w:numId="8" w16cid:durableId="1726248362">
    <w:abstractNumId w:val="22"/>
  </w:num>
  <w:num w:numId="9" w16cid:durableId="967198208">
    <w:abstractNumId w:val="9"/>
  </w:num>
  <w:num w:numId="10" w16cid:durableId="1130711710">
    <w:abstractNumId w:val="26"/>
  </w:num>
  <w:num w:numId="11" w16cid:durableId="171574923">
    <w:abstractNumId w:val="24"/>
  </w:num>
  <w:num w:numId="12" w16cid:durableId="1956209999">
    <w:abstractNumId w:val="1"/>
  </w:num>
  <w:num w:numId="13" w16cid:durableId="1722709194">
    <w:abstractNumId w:val="19"/>
  </w:num>
  <w:num w:numId="14" w16cid:durableId="812328784">
    <w:abstractNumId w:val="14"/>
  </w:num>
  <w:num w:numId="15" w16cid:durableId="1764951704">
    <w:abstractNumId w:val="18"/>
  </w:num>
  <w:num w:numId="16" w16cid:durableId="1077359137">
    <w:abstractNumId w:val="6"/>
  </w:num>
  <w:num w:numId="17" w16cid:durableId="617031441">
    <w:abstractNumId w:val="16"/>
  </w:num>
  <w:num w:numId="18" w16cid:durableId="1416780086">
    <w:abstractNumId w:val="17"/>
  </w:num>
  <w:num w:numId="19" w16cid:durableId="1488546485">
    <w:abstractNumId w:val="29"/>
  </w:num>
  <w:num w:numId="20" w16cid:durableId="288126151">
    <w:abstractNumId w:val="10"/>
  </w:num>
  <w:num w:numId="21" w16cid:durableId="710423773">
    <w:abstractNumId w:val="28"/>
  </w:num>
  <w:num w:numId="22" w16cid:durableId="1962153761">
    <w:abstractNumId w:val="21"/>
  </w:num>
  <w:num w:numId="23" w16cid:durableId="1007293364">
    <w:abstractNumId w:val="25"/>
  </w:num>
  <w:num w:numId="24" w16cid:durableId="1924339029">
    <w:abstractNumId w:val="11"/>
  </w:num>
  <w:num w:numId="25" w16cid:durableId="1641956543">
    <w:abstractNumId w:val="15"/>
  </w:num>
  <w:num w:numId="26" w16cid:durableId="1624113305">
    <w:abstractNumId w:val="12"/>
  </w:num>
  <w:num w:numId="27" w16cid:durableId="665212436">
    <w:abstractNumId w:val="4"/>
  </w:num>
  <w:num w:numId="28" w16cid:durableId="1476609129">
    <w:abstractNumId w:val="20"/>
  </w:num>
  <w:num w:numId="29" w16cid:durableId="1380133781">
    <w:abstractNumId w:val="5"/>
  </w:num>
  <w:num w:numId="30" w16cid:durableId="313338304">
    <w:abstractNumId w:val="2"/>
  </w:num>
  <w:num w:numId="31" w16cid:durableId="17051366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F4"/>
    <w:rsid w:val="00004CC8"/>
    <w:rsid w:val="00010313"/>
    <w:rsid w:val="00032B40"/>
    <w:rsid w:val="00045CD1"/>
    <w:rsid w:val="00053688"/>
    <w:rsid w:val="000537E1"/>
    <w:rsid w:val="00054E74"/>
    <w:rsid w:val="00067AC7"/>
    <w:rsid w:val="00082A2F"/>
    <w:rsid w:val="0008367D"/>
    <w:rsid w:val="00094639"/>
    <w:rsid w:val="00094993"/>
    <w:rsid w:val="000A4840"/>
    <w:rsid w:val="000A77D2"/>
    <w:rsid w:val="000B3601"/>
    <w:rsid w:val="000B5585"/>
    <w:rsid w:val="000B74C6"/>
    <w:rsid w:val="000E3AD3"/>
    <w:rsid w:val="000E46FE"/>
    <w:rsid w:val="000F0816"/>
    <w:rsid w:val="000F61EB"/>
    <w:rsid w:val="00101C99"/>
    <w:rsid w:val="00104C17"/>
    <w:rsid w:val="00127156"/>
    <w:rsid w:val="00143F94"/>
    <w:rsid w:val="0014646A"/>
    <w:rsid w:val="0015052D"/>
    <w:rsid w:val="00161782"/>
    <w:rsid w:val="00171145"/>
    <w:rsid w:val="00173628"/>
    <w:rsid w:val="0018584D"/>
    <w:rsid w:val="00196B1D"/>
    <w:rsid w:val="001A06E3"/>
    <w:rsid w:val="001A6C18"/>
    <w:rsid w:val="001B2618"/>
    <w:rsid w:val="001E11DC"/>
    <w:rsid w:val="001F3EDA"/>
    <w:rsid w:val="001F7C39"/>
    <w:rsid w:val="002043CD"/>
    <w:rsid w:val="002172E9"/>
    <w:rsid w:val="00235955"/>
    <w:rsid w:val="00237214"/>
    <w:rsid w:val="00246473"/>
    <w:rsid w:val="00251533"/>
    <w:rsid w:val="0026162C"/>
    <w:rsid w:val="00280C1F"/>
    <w:rsid w:val="00284BB5"/>
    <w:rsid w:val="00290DBC"/>
    <w:rsid w:val="002A0A86"/>
    <w:rsid w:val="002B7CD0"/>
    <w:rsid w:val="002D5664"/>
    <w:rsid w:val="002E58C2"/>
    <w:rsid w:val="00303BD4"/>
    <w:rsid w:val="003112CC"/>
    <w:rsid w:val="00317B03"/>
    <w:rsid w:val="00330B16"/>
    <w:rsid w:val="003320F0"/>
    <w:rsid w:val="003332B8"/>
    <w:rsid w:val="00353A40"/>
    <w:rsid w:val="003548C7"/>
    <w:rsid w:val="00372FE3"/>
    <w:rsid w:val="00391EF4"/>
    <w:rsid w:val="00397082"/>
    <w:rsid w:val="003A5F0B"/>
    <w:rsid w:val="003D100D"/>
    <w:rsid w:val="003E2E90"/>
    <w:rsid w:val="003E7E43"/>
    <w:rsid w:val="003F0428"/>
    <w:rsid w:val="003F27FE"/>
    <w:rsid w:val="003F3084"/>
    <w:rsid w:val="00406EB2"/>
    <w:rsid w:val="00425344"/>
    <w:rsid w:val="00427C76"/>
    <w:rsid w:val="00447698"/>
    <w:rsid w:val="00451483"/>
    <w:rsid w:val="00494469"/>
    <w:rsid w:val="004A24B0"/>
    <w:rsid w:val="004C2481"/>
    <w:rsid w:val="004D0680"/>
    <w:rsid w:val="004D583D"/>
    <w:rsid w:val="004F0402"/>
    <w:rsid w:val="00501703"/>
    <w:rsid w:val="00506010"/>
    <w:rsid w:val="00530013"/>
    <w:rsid w:val="005410F4"/>
    <w:rsid w:val="00550C6F"/>
    <w:rsid w:val="00550DED"/>
    <w:rsid w:val="005569C6"/>
    <w:rsid w:val="00557465"/>
    <w:rsid w:val="005724CF"/>
    <w:rsid w:val="00596700"/>
    <w:rsid w:val="005C52F2"/>
    <w:rsid w:val="005F1F50"/>
    <w:rsid w:val="00603417"/>
    <w:rsid w:val="0061233C"/>
    <w:rsid w:val="006226B6"/>
    <w:rsid w:val="00623D25"/>
    <w:rsid w:val="00630634"/>
    <w:rsid w:val="00633E97"/>
    <w:rsid w:val="00634E57"/>
    <w:rsid w:val="00652502"/>
    <w:rsid w:val="00656AC5"/>
    <w:rsid w:val="006579BD"/>
    <w:rsid w:val="00683E84"/>
    <w:rsid w:val="00686A7A"/>
    <w:rsid w:val="0069787E"/>
    <w:rsid w:val="006B00FE"/>
    <w:rsid w:val="006B38BF"/>
    <w:rsid w:val="006C13AB"/>
    <w:rsid w:val="006C5AB5"/>
    <w:rsid w:val="006D3AE5"/>
    <w:rsid w:val="006D51D2"/>
    <w:rsid w:val="006F60FC"/>
    <w:rsid w:val="007044AD"/>
    <w:rsid w:val="007175D2"/>
    <w:rsid w:val="007217C2"/>
    <w:rsid w:val="00724F66"/>
    <w:rsid w:val="00726702"/>
    <w:rsid w:val="007455E3"/>
    <w:rsid w:val="00750E16"/>
    <w:rsid w:val="0075232B"/>
    <w:rsid w:val="00767015"/>
    <w:rsid w:val="00767392"/>
    <w:rsid w:val="0076778F"/>
    <w:rsid w:val="00773B3B"/>
    <w:rsid w:val="007849C9"/>
    <w:rsid w:val="00785966"/>
    <w:rsid w:val="0078635E"/>
    <w:rsid w:val="00790552"/>
    <w:rsid w:val="007A447D"/>
    <w:rsid w:val="007B1A51"/>
    <w:rsid w:val="007C4DCC"/>
    <w:rsid w:val="007C6B1D"/>
    <w:rsid w:val="007C7081"/>
    <w:rsid w:val="007E7225"/>
    <w:rsid w:val="00803DC0"/>
    <w:rsid w:val="00817D84"/>
    <w:rsid w:val="00824E75"/>
    <w:rsid w:val="008367B9"/>
    <w:rsid w:val="00854ABB"/>
    <w:rsid w:val="00861716"/>
    <w:rsid w:val="00880433"/>
    <w:rsid w:val="008B35DA"/>
    <w:rsid w:val="008B61F0"/>
    <w:rsid w:val="008C3E93"/>
    <w:rsid w:val="008D0AEE"/>
    <w:rsid w:val="008D4A3E"/>
    <w:rsid w:val="008D5DB1"/>
    <w:rsid w:val="00914852"/>
    <w:rsid w:val="0091692E"/>
    <w:rsid w:val="00917471"/>
    <w:rsid w:val="00924209"/>
    <w:rsid w:val="0093143A"/>
    <w:rsid w:val="009534F8"/>
    <w:rsid w:val="00955112"/>
    <w:rsid w:val="00960E66"/>
    <w:rsid w:val="00965336"/>
    <w:rsid w:val="0097284E"/>
    <w:rsid w:val="009731FE"/>
    <w:rsid w:val="009952E6"/>
    <w:rsid w:val="009A4C2A"/>
    <w:rsid w:val="009B14B7"/>
    <w:rsid w:val="009C11EB"/>
    <w:rsid w:val="009C3486"/>
    <w:rsid w:val="009E16FA"/>
    <w:rsid w:val="009E2867"/>
    <w:rsid w:val="009F7EB6"/>
    <w:rsid w:val="00A008AF"/>
    <w:rsid w:val="00A01C9F"/>
    <w:rsid w:val="00A066C0"/>
    <w:rsid w:val="00A23D2D"/>
    <w:rsid w:val="00A32D22"/>
    <w:rsid w:val="00A62DD3"/>
    <w:rsid w:val="00A77CC7"/>
    <w:rsid w:val="00AA1AF6"/>
    <w:rsid w:val="00AA76D7"/>
    <w:rsid w:val="00AB391E"/>
    <w:rsid w:val="00AB5682"/>
    <w:rsid w:val="00AB64DC"/>
    <w:rsid w:val="00AB78A8"/>
    <w:rsid w:val="00AB78CC"/>
    <w:rsid w:val="00AC233F"/>
    <w:rsid w:val="00AE32E6"/>
    <w:rsid w:val="00B12F09"/>
    <w:rsid w:val="00B23271"/>
    <w:rsid w:val="00B2461D"/>
    <w:rsid w:val="00B304E3"/>
    <w:rsid w:val="00B34ED8"/>
    <w:rsid w:val="00B4240E"/>
    <w:rsid w:val="00B47E7B"/>
    <w:rsid w:val="00B53E70"/>
    <w:rsid w:val="00B572EE"/>
    <w:rsid w:val="00B57428"/>
    <w:rsid w:val="00B914FF"/>
    <w:rsid w:val="00BB0A0E"/>
    <w:rsid w:val="00BC29D1"/>
    <w:rsid w:val="00BD0FDF"/>
    <w:rsid w:val="00BD4AE2"/>
    <w:rsid w:val="00BE55FE"/>
    <w:rsid w:val="00C03C5B"/>
    <w:rsid w:val="00C15228"/>
    <w:rsid w:val="00C1700D"/>
    <w:rsid w:val="00C349CE"/>
    <w:rsid w:val="00C37771"/>
    <w:rsid w:val="00C45B92"/>
    <w:rsid w:val="00C46A47"/>
    <w:rsid w:val="00C5092B"/>
    <w:rsid w:val="00C527F4"/>
    <w:rsid w:val="00C66102"/>
    <w:rsid w:val="00C667C1"/>
    <w:rsid w:val="00C75E54"/>
    <w:rsid w:val="00C76311"/>
    <w:rsid w:val="00CB6510"/>
    <w:rsid w:val="00CB70F2"/>
    <w:rsid w:val="00CC427F"/>
    <w:rsid w:val="00CD45EF"/>
    <w:rsid w:val="00CD4741"/>
    <w:rsid w:val="00CD7B8F"/>
    <w:rsid w:val="00CE24CB"/>
    <w:rsid w:val="00CF52B5"/>
    <w:rsid w:val="00D1029D"/>
    <w:rsid w:val="00D15BCD"/>
    <w:rsid w:val="00D25C7E"/>
    <w:rsid w:val="00D53F1B"/>
    <w:rsid w:val="00D633C8"/>
    <w:rsid w:val="00D911AA"/>
    <w:rsid w:val="00DA74FF"/>
    <w:rsid w:val="00DB2E8F"/>
    <w:rsid w:val="00DB3680"/>
    <w:rsid w:val="00DB48C2"/>
    <w:rsid w:val="00DB7B03"/>
    <w:rsid w:val="00DC32E0"/>
    <w:rsid w:val="00DD248D"/>
    <w:rsid w:val="00DD2A55"/>
    <w:rsid w:val="00DE7C5E"/>
    <w:rsid w:val="00DF67D6"/>
    <w:rsid w:val="00E070AD"/>
    <w:rsid w:val="00E317F2"/>
    <w:rsid w:val="00E45E36"/>
    <w:rsid w:val="00E479FB"/>
    <w:rsid w:val="00E51DF2"/>
    <w:rsid w:val="00E900CE"/>
    <w:rsid w:val="00E9653E"/>
    <w:rsid w:val="00EA73E5"/>
    <w:rsid w:val="00EB1CF7"/>
    <w:rsid w:val="00EB320F"/>
    <w:rsid w:val="00EB481E"/>
    <w:rsid w:val="00EC1696"/>
    <w:rsid w:val="00EC41A0"/>
    <w:rsid w:val="00EE1F32"/>
    <w:rsid w:val="00EE56C1"/>
    <w:rsid w:val="00EF02B0"/>
    <w:rsid w:val="00EF342E"/>
    <w:rsid w:val="00F06AE8"/>
    <w:rsid w:val="00F22F88"/>
    <w:rsid w:val="00F3541B"/>
    <w:rsid w:val="00F7284E"/>
    <w:rsid w:val="00F854E5"/>
    <w:rsid w:val="00F866F4"/>
    <w:rsid w:val="00F93754"/>
    <w:rsid w:val="00F94A89"/>
    <w:rsid w:val="00FA5840"/>
    <w:rsid w:val="00FB39A2"/>
    <w:rsid w:val="00FC4F95"/>
    <w:rsid w:val="00FD0A60"/>
    <w:rsid w:val="00FD2199"/>
    <w:rsid w:val="00FD618C"/>
    <w:rsid w:val="00FE296E"/>
    <w:rsid w:val="00FE3833"/>
    <w:rsid w:val="00FF0B59"/>
    <w:rsid w:val="00FF4EB4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5A0AA"/>
  <w15:docId w15:val="{E209A540-5B94-4A10-8028-8CE76CC7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AE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01C9F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045CD1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AB7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B78A8"/>
  </w:style>
  <w:style w:type="paragraph" w:styleId="Subsol">
    <w:name w:val="footer"/>
    <w:basedOn w:val="Normal"/>
    <w:link w:val="SubsolCaracter"/>
    <w:uiPriority w:val="99"/>
    <w:unhideWhenUsed/>
    <w:rsid w:val="00AB7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B78A8"/>
  </w:style>
  <w:style w:type="paragraph" w:styleId="Listparagraf">
    <w:name w:val="List Paragraph"/>
    <w:basedOn w:val="Normal"/>
    <w:uiPriority w:val="34"/>
    <w:qFormat/>
    <w:rsid w:val="00082A2F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F6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F61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4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antamariaorlea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ntamariaorle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 Bultean</cp:lastModifiedBy>
  <cp:revision>7</cp:revision>
  <cp:lastPrinted>2026-05-20T13:05:00Z</cp:lastPrinted>
  <dcterms:created xsi:type="dcterms:W3CDTF">2026-05-11T07:50:00Z</dcterms:created>
  <dcterms:modified xsi:type="dcterms:W3CDTF">2026-05-20T13:12:00Z</dcterms:modified>
</cp:coreProperties>
</file>